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FA02" w14:textId="77777777" w:rsidR="00C85E36" w:rsidRDefault="00F70C68" w:rsidP="00C85E36">
      <w:pPr>
        <w:pStyle w:val="Corpsdetexte"/>
        <w:rPr>
          <w:rFonts w:ascii="Verdana" w:hAnsi="Verdana"/>
          <w:sz w:val="18"/>
          <w:szCs w:val="18"/>
        </w:rPr>
      </w:pPr>
      <w:r w:rsidRPr="00F70C68">
        <w:rPr>
          <w:rFonts w:ascii="Verdana" w:hAnsi="Verdana"/>
          <w:noProof/>
          <w:sz w:val="18"/>
          <w:szCs w:val="18"/>
        </w:rPr>
        <w:drawing>
          <wp:inline distT="0" distB="0" distL="0" distR="0" wp14:anchorId="2724F63F" wp14:editId="74CE8A70">
            <wp:extent cx="1285875" cy="1276350"/>
            <wp:effectExtent l="0" t="0" r="9525" b="0"/>
            <wp:docPr id="715855989" name="Image 1" descr="Une image contenant logo, Bleu électrique, Police,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855989" name="Image 1" descr="Une image contenant logo, Bleu électrique, Police, symbole&#10;&#10;Le contenu généré par l’IA peut êtr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5875" cy="1276350"/>
                    </a:xfrm>
                    <a:prstGeom prst="rect">
                      <a:avLst/>
                    </a:prstGeom>
                    <a:noFill/>
                    <a:ln>
                      <a:noFill/>
                    </a:ln>
                  </pic:spPr>
                </pic:pic>
              </a:graphicData>
            </a:graphic>
          </wp:inline>
        </w:drawing>
      </w:r>
    </w:p>
    <w:p w14:paraId="29F2C9B5" w14:textId="77777777" w:rsidR="00C85E36" w:rsidRDefault="00C85E36" w:rsidP="00C85E36">
      <w:pPr>
        <w:pStyle w:val="Corpsdetexte"/>
        <w:rPr>
          <w:rFonts w:ascii="Verdana" w:hAnsi="Verdana"/>
          <w:sz w:val="18"/>
          <w:szCs w:val="18"/>
        </w:rPr>
      </w:pPr>
    </w:p>
    <w:p w14:paraId="0BD4E835" w14:textId="77777777" w:rsidR="00C85E36" w:rsidRDefault="00C85E36" w:rsidP="00C85E36">
      <w:pPr>
        <w:pStyle w:val="Corpsdetexte"/>
        <w:rPr>
          <w:rFonts w:ascii="Verdana" w:hAnsi="Verdana"/>
          <w:sz w:val="18"/>
          <w:szCs w:val="18"/>
        </w:rPr>
      </w:pPr>
    </w:p>
    <w:p w14:paraId="23668DDD" w14:textId="2EC15E36" w:rsidR="002F1BBA" w:rsidRPr="00F70C68" w:rsidRDefault="00C85E36" w:rsidP="00C85E36">
      <w:pPr>
        <w:pStyle w:val="Corpsdetexte"/>
        <w:rPr>
          <w:rFonts w:ascii="Verdana" w:hAnsi="Verdana"/>
          <w:sz w:val="18"/>
          <w:szCs w:val="18"/>
        </w:rPr>
      </w:pPr>
      <w:r>
        <w:rPr>
          <w:rFonts w:ascii="Verdana" w:hAnsi="Verdana"/>
          <w:noProof/>
          <w:sz w:val="18"/>
          <w:szCs w:val="18"/>
        </w:rPr>
        <mc:AlternateContent>
          <mc:Choice Requires="wps">
            <w:drawing>
              <wp:inline distT="0" distB="0" distL="0" distR="0" wp14:anchorId="37BB3FC5" wp14:editId="03C2714C">
                <wp:extent cx="6268720" cy="1104900"/>
                <wp:effectExtent l="0" t="0" r="0" b="0"/>
                <wp:docPr id="2089746567" name="Textbox 5"/>
                <wp:cNvGraphicFramePr/>
                <a:graphic xmlns:a="http://schemas.openxmlformats.org/drawingml/2006/main">
                  <a:graphicData uri="http://schemas.microsoft.com/office/word/2010/wordprocessingShape">
                    <wps:wsp>
                      <wps:cNvSpPr txBox="1"/>
                      <wps:spPr>
                        <a:xfrm>
                          <a:off x="0" y="0"/>
                          <a:ext cx="6268720" cy="1104900"/>
                        </a:xfrm>
                        <a:prstGeom prst="rect">
                          <a:avLst/>
                        </a:prstGeom>
                        <a:solidFill>
                          <a:srgbClr val="014A99"/>
                        </a:solidFill>
                      </wps:spPr>
                      <wps:txbx>
                        <w:txbxContent>
                          <w:p w14:paraId="156E9098" w14:textId="77777777" w:rsidR="002F1BBA" w:rsidRPr="00F70C68" w:rsidRDefault="002F1BBA">
                            <w:pPr>
                              <w:rPr>
                                <w:rFonts w:ascii="Times New Roman"/>
                                <w:color w:val="FFFFFF" w:themeColor="background1"/>
                                <w:sz w:val="36"/>
                              </w:rPr>
                            </w:pPr>
                          </w:p>
                          <w:p w14:paraId="461EF7A8" w14:textId="77777777" w:rsidR="00C85E36" w:rsidRPr="00F70C68" w:rsidRDefault="00C85E36" w:rsidP="00C85E36">
                            <w:pPr>
                              <w:spacing w:line="414" w:lineRule="exact"/>
                              <w:ind w:left="2927"/>
                              <w:rPr>
                                <w:color w:val="FFFFFF" w:themeColor="background1"/>
                                <w:sz w:val="36"/>
                              </w:rPr>
                            </w:pPr>
                            <w:r w:rsidRPr="00F70C68">
                              <w:rPr>
                                <w:color w:val="FFFFFF" w:themeColor="background1"/>
                                <w:sz w:val="36"/>
                              </w:rPr>
                              <w:t>ANNEXE</w:t>
                            </w:r>
                            <w:r w:rsidRPr="00F70C68">
                              <w:rPr>
                                <w:color w:val="FFFFFF" w:themeColor="background1"/>
                                <w:spacing w:val="-12"/>
                                <w:sz w:val="36"/>
                              </w:rPr>
                              <w:t xml:space="preserve"> </w:t>
                            </w:r>
                            <w:r w:rsidRPr="00F70C68">
                              <w:rPr>
                                <w:color w:val="FFFFFF" w:themeColor="background1"/>
                                <w:sz w:val="36"/>
                              </w:rPr>
                              <w:t>AU</w:t>
                            </w:r>
                            <w:r w:rsidRPr="00F70C68">
                              <w:rPr>
                                <w:color w:val="FFFFFF" w:themeColor="background1"/>
                                <w:spacing w:val="-11"/>
                                <w:sz w:val="36"/>
                              </w:rPr>
                              <w:t xml:space="preserve"> </w:t>
                            </w:r>
                            <w:r w:rsidRPr="00F70C68">
                              <w:rPr>
                                <w:color w:val="FFFFFF" w:themeColor="background1"/>
                                <w:spacing w:val="-4"/>
                                <w:sz w:val="36"/>
                              </w:rPr>
                              <w:t>CCAP</w:t>
                            </w:r>
                          </w:p>
                          <w:p w14:paraId="2D0FC3E6" w14:textId="77777777" w:rsidR="00C85E36" w:rsidRPr="00F70C68" w:rsidRDefault="00C85E36" w:rsidP="00C85E36">
                            <w:pPr>
                              <w:ind w:left="1151" w:right="445" w:hanging="77"/>
                              <w:rPr>
                                <w:color w:val="FFFFFF" w:themeColor="background1"/>
                                <w:sz w:val="28"/>
                              </w:rPr>
                            </w:pPr>
                            <w:r w:rsidRPr="00F70C68">
                              <w:rPr>
                                <w:color w:val="FFFFFF" w:themeColor="background1"/>
                                <w:sz w:val="28"/>
                              </w:rPr>
                              <w:t>Convention</w:t>
                            </w:r>
                            <w:r w:rsidRPr="00F70C68">
                              <w:rPr>
                                <w:color w:val="FFFFFF" w:themeColor="background1"/>
                                <w:spacing w:val="-6"/>
                                <w:sz w:val="28"/>
                              </w:rPr>
                              <w:t xml:space="preserve"> </w:t>
                            </w:r>
                            <w:r w:rsidRPr="00F70C68">
                              <w:rPr>
                                <w:color w:val="FFFFFF" w:themeColor="background1"/>
                                <w:sz w:val="28"/>
                              </w:rPr>
                              <w:t>d’interchange</w:t>
                            </w:r>
                            <w:r w:rsidRPr="00F70C68">
                              <w:rPr>
                                <w:color w:val="FFFFFF" w:themeColor="background1"/>
                                <w:spacing w:val="-6"/>
                                <w:sz w:val="28"/>
                              </w:rPr>
                              <w:t xml:space="preserve"> </w:t>
                            </w:r>
                            <w:r w:rsidRPr="00F70C68">
                              <w:rPr>
                                <w:color w:val="FFFFFF" w:themeColor="background1"/>
                                <w:sz w:val="28"/>
                              </w:rPr>
                              <w:t>relative</w:t>
                            </w:r>
                            <w:r w:rsidRPr="00F70C68">
                              <w:rPr>
                                <w:color w:val="FFFFFF" w:themeColor="background1"/>
                                <w:spacing w:val="-6"/>
                                <w:sz w:val="28"/>
                              </w:rPr>
                              <w:t xml:space="preserve"> </w:t>
                            </w:r>
                            <w:r w:rsidRPr="00F70C68">
                              <w:rPr>
                                <w:color w:val="FFFFFF" w:themeColor="background1"/>
                                <w:sz w:val="28"/>
                              </w:rPr>
                              <w:t>au</w:t>
                            </w:r>
                            <w:r w:rsidRPr="00F70C68">
                              <w:rPr>
                                <w:color w:val="FFFFFF" w:themeColor="background1"/>
                                <w:spacing w:val="-9"/>
                                <w:sz w:val="28"/>
                              </w:rPr>
                              <w:t xml:space="preserve"> </w:t>
                            </w:r>
                            <w:r w:rsidRPr="00F70C68">
                              <w:rPr>
                                <w:color w:val="FFFFFF" w:themeColor="background1"/>
                                <w:sz w:val="28"/>
                              </w:rPr>
                              <w:t>service</w:t>
                            </w:r>
                            <w:r w:rsidRPr="00F70C68">
                              <w:rPr>
                                <w:color w:val="FFFFFF" w:themeColor="background1"/>
                                <w:spacing w:val="-6"/>
                                <w:sz w:val="28"/>
                              </w:rPr>
                              <w:t xml:space="preserve"> </w:t>
                            </w:r>
                            <w:r w:rsidRPr="00F70C68">
                              <w:rPr>
                                <w:color w:val="FFFFFF" w:themeColor="background1"/>
                                <w:sz w:val="28"/>
                              </w:rPr>
                              <w:t>d’échange électronique de Gestion Financière des Marchés</w:t>
                            </w:r>
                          </w:p>
                          <w:p w14:paraId="4DADC1ED" w14:textId="77777777" w:rsidR="002F1BBA" w:rsidRPr="00F70C68" w:rsidRDefault="002F1BBA">
                            <w:pPr>
                              <w:spacing w:before="51"/>
                              <w:rPr>
                                <w:rFonts w:ascii="Times New Roman"/>
                                <w:color w:val="FFFFFF" w:themeColor="background1"/>
                                <w:sz w:val="36"/>
                              </w:rPr>
                            </w:pPr>
                          </w:p>
                        </w:txbxContent>
                      </wps:txbx>
                      <wps:bodyPr wrap="square" lIns="0" tIns="0" rIns="0" bIns="0" rtlCol="0">
                        <a:noAutofit/>
                      </wps:bodyPr>
                    </wps:wsp>
                  </a:graphicData>
                </a:graphic>
              </wp:inline>
            </w:drawing>
          </mc:Choice>
          <mc:Fallback>
            <w:pict>
              <v:shapetype w14:anchorId="37BB3FC5" id="_x0000_t202" coordsize="21600,21600" o:spt="202" path="m,l,21600r21600,l21600,xe">
                <v:stroke joinstyle="miter"/>
                <v:path gradientshapeok="t" o:connecttype="rect"/>
              </v:shapetype>
              <v:shape id="Textbox 5" o:spid="_x0000_s1026" type="#_x0000_t202" style="width:493.6pt;height:8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" fillcolor="#014a99" stroked="f">
                <v:textbox inset="0,0,0,0">
                  <w:txbxContent>
                    <w:p w14:paraId="156E9098" w14:textId="77777777" w:rsidR="002F1BBA" w:rsidRPr="00F70C68" w:rsidRDefault="002F1BBA">
                      <w:pPr>
                        <w:rPr>
                          <w:rFonts w:ascii="Times New Roman"/>
                          <w:color w:val="FFFFFF" w:themeColor="background1"/>
                          <w:sz w:val="36"/>
                        </w:rPr>
                      </w:pPr>
                    </w:p>
                    <w:p w14:paraId="461EF7A8" w14:textId="77777777" w:rsidR="00C85E36" w:rsidRPr="00F70C68" w:rsidRDefault="00C85E36" w:rsidP="00C85E36">
                      <w:pPr>
                        <w:spacing w:line="414" w:lineRule="exact"/>
                        <w:ind w:left="2927"/>
                        <w:rPr>
                          <w:color w:val="FFFFFF" w:themeColor="background1"/>
                          <w:sz w:val="36"/>
                        </w:rPr>
                      </w:pPr>
                      <w:r w:rsidRPr="00F70C68">
                        <w:rPr>
                          <w:color w:val="FFFFFF" w:themeColor="background1"/>
                          <w:sz w:val="36"/>
                        </w:rPr>
                        <w:t>ANNEXE</w:t>
                      </w:r>
                      <w:r w:rsidRPr="00F70C68">
                        <w:rPr>
                          <w:color w:val="FFFFFF" w:themeColor="background1"/>
                          <w:spacing w:val="-12"/>
                          <w:sz w:val="36"/>
                        </w:rPr>
                        <w:t xml:space="preserve"> </w:t>
                      </w:r>
                      <w:r w:rsidRPr="00F70C68">
                        <w:rPr>
                          <w:color w:val="FFFFFF" w:themeColor="background1"/>
                          <w:sz w:val="36"/>
                        </w:rPr>
                        <w:t>AU</w:t>
                      </w:r>
                      <w:r w:rsidRPr="00F70C68">
                        <w:rPr>
                          <w:color w:val="FFFFFF" w:themeColor="background1"/>
                          <w:spacing w:val="-11"/>
                          <w:sz w:val="36"/>
                        </w:rPr>
                        <w:t xml:space="preserve"> </w:t>
                      </w:r>
                      <w:r w:rsidRPr="00F70C68">
                        <w:rPr>
                          <w:color w:val="FFFFFF" w:themeColor="background1"/>
                          <w:spacing w:val="-4"/>
                          <w:sz w:val="36"/>
                        </w:rPr>
                        <w:t>CCAP</w:t>
                      </w:r>
                    </w:p>
                    <w:p w14:paraId="2D0FC3E6" w14:textId="77777777" w:rsidR="00C85E36" w:rsidRPr="00F70C68" w:rsidRDefault="00C85E36" w:rsidP="00C85E36">
                      <w:pPr>
                        <w:ind w:left="1151" w:right="445" w:hanging="77"/>
                        <w:rPr>
                          <w:color w:val="FFFFFF" w:themeColor="background1"/>
                          <w:sz w:val="28"/>
                        </w:rPr>
                      </w:pPr>
                      <w:r w:rsidRPr="00F70C68">
                        <w:rPr>
                          <w:color w:val="FFFFFF" w:themeColor="background1"/>
                          <w:sz w:val="28"/>
                        </w:rPr>
                        <w:t>Convention</w:t>
                      </w:r>
                      <w:r w:rsidRPr="00F70C68">
                        <w:rPr>
                          <w:color w:val="FFFFFF" w:themeColor="background1"/>
                          <w:spacing w:val="-6"/>
                          <w:sz w:val="28"/>
                        </w:rPr>
                        <w:t xml:space="preserve"> </w:t>
                      </w:r>
                      <w:r w:rsidRPr="00F70C68">
                        <w:rPr>
                          <w:color w:val="FFFFFF" w:themeColor="background1"/>
                          <w:sz w:val="28"/>
                        </w:rPr>
                        <w:t>d’interchange</w:t>
                      </w:r>
                      <w:r w:rsidRPr="00F70C68">
                        <w:rPr>
                          <w:color w:val="FFFFFF" w:themeColor="background1"/>
                          <w:spacing w:val="-6"/>
                          <w:sz w:val="28"/>
                        </w:rPr>
                        <w:t xml:space="preserve"> </w:t>
                      </w:r>
                      <w:r w:rsidRPr="00F70C68">
                        <w:rPr>
                          <w:color w:val="FFFFFF" w:themeColor="background1"/>
                          <w:sz w:val="28"/>
                        </w:rPr>
                        <w:t>relative</w:t>
                      </w:r>
                      <w:r w:rsidRPr="00F70C68">
                        <w:rPr>
                          <w:color w:val="FFFFFF" w:themeColor="background1"/>
                          <w:spacing w:val="-6"/>
                          <w:sz w:val="28"/>
                        </w:rPr>
                        <w:t xml:space="preserve"> </w:t>
                      </w:r>
                      <w:r w:rsidRPr="00F70C68">
                        <w:rPr>
                          <w:color w:val="FFFFFF" w:themeColor="background1"/>
                          <w:sz w:val="28"/>
                        </w:rPr>
                        <w:t>au</w:t>
                      </w:r>
                      <w:r w:rsidRPr="00F70C68">
                        <w:rPr>
                          <w:color w:val="FFFFFF" w:themeColor="background1"/>
                          <w:spacing w:val="-9"/>
                          <w:sz w:val="28"/>
                        </w:rPr>
                        <w:t xml:space="preserve"> </w:t>
                      </w:r>
                      <w:r w:rsidRPr="00F70C68">
                        <w:rPr>
                          <w:color w:val="FFFFFF" w:themeColor="background1"/>
                          <w:sz w:val="28"/>
                        </w:rPr>
                        <w:t>service</w:t>
                      </w:r>
                      <w:r w:rsidRPr="00F70C68">
                        <w:rPr>
                          <w:color w:val="FFFFFF" w:themeColor="background1"/>
                          <w:spacing w:val="-6"/>
                          <w:sz w:val="28"/>
                        </w:rPr>
                        <w:t xml:space="preserve"> </w:t>
                      </w:r>
                      <w:r w:rsidRPr="00F70C68">
                        <w:rPr>
                          <w:color w:val="FFFFFF" w:themeColor="background1"/>
                          <w:sz w:val="28"/>
                        </w:rPr>
                        <w:t>d’échange électronique de Gestion Financière des Marchés</w:t>
                      </w:r>
                    </w:p>
                    <w:p w14:paraId="4DADC1ED" w14:textId="77777777" w:rsidR="002F1BBA" w:rsidRPr="00F70C68" w:rsidRDefault="002F1BBA">
                      <w:pPr>
                        <w:spacing w:before="51"/>
                        <w:rPr>
                          <w:rFonts w:ascii="Times New Roman"/>
                          <w:color w:val="FFFFFF" w:themeColor="background1"/>
                          <w:sz w:val="36"/>
                        </w:rPr>
                      </w:pPr>
                    </w:p>
                  </w:txbxContent>
                </v:textbox>
                <w10:anchorlock/>
              </v:shape>
            </w:pict>
          </mc:Fallback>
        </mc:AlternateContent>
      </w:r>
    </w:p>
    <w:p w14:paraId="5491C5D7" w14:textId="77777777" w:rsidR="00C85E36" w:rsidRPr="00C85E36" w:rsidRDefault="00C85E36" w:rsidP="00C85E36"/>
    <w:p w14:paraId="01E4CDCB" w14:textId="55811865" w:rsidR="002F1BBA" w:rsidRPr="00F70C68" w:rsidRDefault="001D3E78" w:rsidP="00F70C68">
      <w:pPr>
        <w:pStyle w:val="Titre1"/>
        <w:ind w:left="0" w:firstLine="0"/>
      </w:pPr>
      <w:r w:rsidRPr="00F70C68">
        <w:t>OBJET DE LA PRESENTE CONVENTION D'INTERCHANGE</w:t>
      </w:r>
    </w:p>
    <w:p w14:paraId="41B793F3" w14:textId="77777777" w:rsidR="002F1BBA" w:rsidRPr="00F70C68" w:rsidRDefault="001D3E78" w:rsidP="00F70C68">
      <w:pPr>
        <w:spacing w:before="227" w:line="360" w:lineRule="auto"/>
        <w:ind w:right="845"/>
        <w:jc w:val="both"/>
        <w:rPr>
          <w:rFonts w:ascii="Verdana" w:hAnsi="Verdana"/>
          <w:sz w:val="18"/>
          <w:szCs w:val="20"/>
        </w:rPr>
      </w:pPr>
      <w:r w:rsidRPr="00F70C68">
        <w:rPr>
          <w:rFonts w:ascii="Verdana" w:hAnsi="Verdana"/>
          <w:sz w:val="18"/>
          <w:szCs w:val="20"/>
        </w:rPr>
        <w:t xml:space="preserve">La présente convention fixe un cadre juridique à l'utilisation du service électronique de traitement, d'archivage et d'échange d'information EDIFLEX mis en œuvre pour </w:t>
      </w:r>
      <w:r w:rsidRPr="00F70C68">
        <w:rPr>
          <w:rFonts w:ascii="Verdana" w:hAnsi="Verdana"/>
          <w:b/>
          <w:sz w:val="18"/>
          <w:szCs w:val="20"/>
        </w:rPr>
        <w:t xml:space="preserve">la gestion dématérialisée de la facturation des marchés de travaux et de prestations intellectuelles </w:t>
      </w:r>
      <w:r w:rsidRPr="00F70C68">
        <w:rPr>
          <w:rFonts w:ascii="Verdana" w:hAnsi="Verdana"/>
          <w:sz w:val="18"/>
          <w:szCs w:val="20"/>
        </w:rPr>
        <w:t>par la société EPICTURE en accord avec le Maître d'ouvrage.</w:t>
      </w:r>
    </w:p>
    <w:p w14:paraId="3AB3BBC1" w14:textId="77777777" w:rsidR="002F1BBA" w:rsidRPr="00F70C68" w:rsidRDefault="002F1BBA" w:rsidP="00F70C68">
      <w:pPr>
        <w:pStyle w:val="Corpsdetexte"/>
        <w:spacing w:before="111"/>
        <w:rPr>
          <w:rFonts w:ascii="Verdana" w:hAnsi="Verdana"/>
          <w:sz w:val="18"/>
          <w:szCs w:val="18"/>
        </w:rPr>
      </w:pPr>
    </w:p>
    <w:p w14:paraId="1C36A9DE" w14:textId="77777777" w:rsidR="002F1BBA" w:rsidRPr="00F70C68" w:rsidRDefault="001D3E78" w:rsidP="00F70C68">
      <w:pPr>
        <w:jc w:val="both"/>
        <w:rPr>
          <w:rFonts w:ascii="Verdana" w:hAnsi="Verdana"/>
          <w:sz w:val="18"/>
          <w:szCs w:val="20"/>
        </w:rPr>
      </w:pPr>
      <w:r w:rsidRPr="00F70C68">
        <w:rPr>
          <w:rFonts w:ascii="Verdana" w:hAnsi="Verdana"/>
          <w:sz w:val="18"/>
          <w:szCs w:val="20"/>
        </w:rPr>
        <w:t>Contact</w:t>
      </w:r>
      <w:r w:rsidRPr="00F70C68">
        <w:rPr>
          <w:rFonts w:ascii="Verdana" w:hAnsi="Verdana"/>
          <w:spacing w:val="43"/>
          <w:sz w:val="18"/>
          <w:szCs w:val="20"/>
        </w:rPr>
        <w:t xml:space="preserve"> </w:t>
      </w:r>
      <w:r w:rsidRPr="00F70C68">
        <w:rPr>
          <w:rFonts w:ascii="Verdana" w:hAnsi="Verdana"/>
          <w:b/>
          <w:sz w:val="18"/>
          <w:szCs w:val="20"/>
        </w:rPr>
        <w:t>EPICTURE</w:t>
      </w:r>
      <w:r w:rsidRPr="00F70C68">
        <w:rPr>
          <w:rFonts w:ascii="Verdana" w:hAnsi="Verdana"/>
          <w:b/>
          <w:spacing w:val="-8"/>
          <w:sz w:val="18"/>
          <w:szCs w:val="20"/>
        </w:rPr>
        <w:t xml:space="preserve"> </w:t>
      </w:r>
      <w:r w:rsidRPr="00F70C68">
        <w:rPr>
          <w:rFonts w:ascii="Verdana" w:hAnsi="Verdana"/>
          <w:sz w:val="18"/>
          <w:szCs w:val="20"/>
        </w:rPr>
        <w:t>:</w:t>
      </w:r>
      <w:r w:rsidRPr="00F70C68">
        <w:rPr>
          <w:rFonts w:ascii="Verdana" w:hAnsi="Verdana"/>
          <w:spacing w:val="-8"/>
          <w:sz w:val="18"/>
          <w:szCs w:val="20"/>
        </w:rPr>
        <w:t xml:space="preserve"> </w:t>
      </w:r>
      <w:r w:rsidRPr="00F70C68">
        <w:rPr>
          <w:rFonts w:ascii="Verdana" w:hAnsi="Verdana"/>
          <w:sz w:val="18"/>
          <w:szCs w:val="20"/>
        </w:rPr>
        <w:t>Jean-Sébastien</w:t>
      </w:r>
      <w:r w:rsidRPr="00F70C68">
        <w:rPr>
          <w:rFonts w:ascii="Verdana" w:hAnsi="Verdana"/>
          <w:spacing w:val="-5"/>
          <w:sz w:val="18"/>
          <w:szCs w:val="20"/>
        </w:rPr>
        <w:t xml:space="preserve"> </w:t>
      </w:r>
      <w:r w:rsidRPr="00F70C68">
        <w:rPr>
          <w:rFonts w:ascii="Verdana" w:hAnsi="Verdana"/>
          <w:spacing w:val="-4"/>
          <w:sz w:val="18"/>
          <w:szCs w:val="20"/>
        </w:rPr>
        <w:t>LELEU</w:t>
      </w:r>
    </w:p>
    <w:p w14:paraId="781F5973" w14:textId="77777777" w:rsidR="002F1BBA" w:rsidRPr="00F70C68" w:rsidRDefault="001D3E78" w:rsidP="00F70C68">
      <w:pPr>
        <w:pStyle w:val="Corpsdetexte"/>
        <w:spacing w:before="118"/>
        <w:rPr>
          <w:rFonts w:ascii="Verdana" w:hAnsi="Verdana"/>
          <w:sz w:val="18"/>
          <w:szCs w:val="18"/>
        </w:rPr>
      </w:pPr>
      <w:r w:rsidRPr="00F70C68">
        <w:rPr>
          <w:rFonts w:ascii="Verdana" w:hAnsi="Verdana"/>
          <w:sz w:val="18"/>
          <w:szCs w:val="18"/>
        </w:rPr>
        <w:t>01</w:t>
      </w:r>
      <w:r w:rsidRPr="00F70C68">
        <w:rPr>
          <w:rFonts w:ascii="Verdana" w:hAnsi="Verdana"/>
          <w:spacing w:val="-3"/>
          <w:sz w:val="18"/>
          <w:szCs w:val="18"/>
        </w:rPr>
        <w:t xml:space="preserve"> </w:t>
      </w:r>
      <w:r w:rsidRPr="00F70C68">
        <w:rPr>
          <w:rFonts w:ascii="Verdana" w:hAnsi="Verdana"/>
          <w:sz w:val="18"/>
          <w:szCs w:val="18"/>
        </w:rPr>
        <w:t>44</w:t>
      </w:r>
      <w:r w:rsidRPr="00F70C68">
        <w:rPr>
          <w:rFonts w:ascii="Verdana" w:hAnsi="Verdana"/>
          <w:spacing w:val="-2"/>
          <w:sz w:val="18"/>
          <w:szCs w:val="18"/>
        </w:rPr>
        <w:t xml:space="preserve"> </w:t>
      </w:r>
      <w:r w:rsidRPr="00F70C68">
        <w:rPr>
          <w:rFonts w:ascii="Verdana" w:hAnsi="Verdana"/>
          <w:sz w:val="18"/>
          <w:szCs w:val="18"/>
        </w:rPr>
        <w:t>41</w:t>
      </w:r>
      <w:r w:rsidRPr="00F70C68">
        <w:rPr>
          <w:rFonts w:ascii="Verdana" w:hAnsi="Verdana"/>
          <w:spacing w:val="-2"/>
          <w:sz w:val="18"/>
          <w:szCs w:val="18"/>
        </w:rPr>
        <w:t xml:space="preserve"> </w:t>
      </w:r>
      <w:r w:rsidRPr="00F70C68">
        <w:rPr>
          <w:rFonts w:ascii="Verdana" w:hAnsi="Verdana"/>
          <w:sz w:val="18"/>
          <w:szCs w:val="18"/>
        </w:rPr>
        <w:t>02</w:t>
      </w:r>
      <w:r w:rsidRPr="00F70C68">
        <w:rPr>
          <w:rFonts w:ascii="Verdana" w:hAnsi="Verdana"/>
          <w:spacing w:val="-4"/>
          <w:sz w:val="18"/>
          <w:szCs w:val="18"/>
        </w:rPr>
        <w:t xml:space="preserve"> </w:t>
      </w:r>
      <w:r w:rsidRPr="00F70C68">
        <w:rPr>
          <w:rFonts w:ascii="Verdana" w:hAnsi="Verdana"/>
          <w:spacing w:val="-5"/>
          <w:sz w:val="18"/>
          <w:szCs w:val="18"/>
        </w:rPr>
        <w:t>24</w:t>
      </w:r>
    </w:p>
    <w:p w14:paraId="65B78CA2" w14:textId="77777777" w:rsidR="002F1BBA" w:rsidRPr="00F70C68" w:rsidRDefault="002F1BBA" w:rsidP="00F70C68">
      <w:pPr>
        <w:pStyle w:val="Corpsdetexte"/>
        <w:spacing w:before="116"/>
        <w:rPr>
          <w:rFonts w:ascii="Verdana" w:hAnsi="Verdana"/>
          <w:sz w:val="18"/>
          <w:szCs w:val="18"/>
        </w:rPr>
      </w:pPr>
      <w:hyperlink r:id="rId11">
        <w:r w:rsidRPr="00F70C68">
          <w:rPr>
            <w:rFonts w:ascii="Verdana" w:hAnsi="Verdana"/>
            <w:color w:val="0000FF"/>
            <w:spacing w:val="-2"/>
            <w:sz w:val="18"/>
            <w:szCs w:val="18"/>
            <w:u w:val="single" w:color="0000FF"/>
          </w:rPr>
          <w:t>ediflex@epicture.fr</w:t>
        </w:r>
      </w:hyperlink>
    </w:p>
    <w:p w14:paraId="4D9B066E" w14:textId="77777777" w:rsidR="002F1BBA" w:rsidRPr="00F70C68" w:rsidRDefault="002F1BBA" w:rsidP="00F70C68">
      <w:pPr>
        <w:pStyle w:val="Corpsdetexte"/>
        <w:spacing w:before="226"/>
        <w:rPr>
          <w:rFonts w:ascii="Verdana" w:hAnsi="Verdana"/>
          <w:sz w:val="18"/>
          <w:szCs w:val="18"/>
        </w:rPr>
      </w:pPr>
    </w:p>
    <w:p w14:paraId="4F529329" w14:textId="77777777" w:rsidR="002F1BBA" w:rsidRPr="00F70C68" w:rsidRDefault="001D3E78" w:rsidP="00F70C68">
      <w:pPr>
        <w:pStyle w:val="Titre2"/>
        <w:numPr>
          <w:ilvl w:val="0"/>
          <w:numId w:val="0"/>
        </w:numPr>
      </w:pPr>
      <w:r w:rsidRPr="00F70C68">
        <w:t>Objectifs du service EDIFLEX :</w:t>
      </w:r>
    </w:p>
    <w:p w14:paraId="2E422D6B" w14:textId="77777777" w:rsidR="002F1BBA" w:rsidRPr="00F70C68" w:rsidRDefault="002F1BBA" w:rsidP="00F70C68">
      <w:pPr>
        <w:pStyle w:val="Corpsdetexte"/>
        <w:spacing w:before="5"/>
        <w:rPr>
          <w:rFonts w:ascii="Verdana" w:hAnsi="Verdana"/>
          <w:b/>
          <w:sz w:val="18"/>
          <w:szCs w:val="18"/>
        </w:rPr>
      </w:pPr>
    </w:p>
    <w:p w14:paraId="3BD5302C" w14:textId="4CF56607" w:rsidR="002F1BBA" w:rsidRPr="00F70C68" w:rsidRDefault="001D3E78" w:rsidP="00F70C68">
      <w:pPr>
        <w:pStyle w:val="Paragraphedeliste"/>
        <w:numPr>
          <w:ilvl w:val="0"/>
          <w:numId w:val="6"/>
        </w:numPr>
      </w:pPr>
      <w:r w:rsidRPr="00F70C68">
        <w:rPr>
          <w:u w:val="single"/>
        </w:rPr>
        <w:t>Gagner 2 à 3 semaines sur le circuit des documents</w:t>
      </w:r>
      <w:r w:rsidRPr="00F70C68">
        <w:t xml:space="preserve"> afin que le service financier du Maître d'ouvrage en dispose dans les meilleurs délais et que les entreprises connaissent aussitôt les montants acceptés en paiement,</w:t>
      </w:r>
    </w:p>
    <w:p w14:paraId="7CA5DAB4" w14:textId="77777777" w:rsidR="002F1BBA" w:rsidRPr="00F70C68" w:rsidRDefault="001D3E78" w:rsidP="00F70C68">
      <w:pPr>
        <w:pStyle w:val="Paragraphedeliste"/>
        <w:numPr>
          <w:ilvl w:val="0"/>
          <w:numId w:val="6"/>
        </w:numPr>
        <w:rPr>
          <w:u w:val="single"/>
        </w:rPr>
      </w:pPr>
      <w:r w:rsidRPr="00F70C68">
        <w:rPr>
          <w:u w:val="single"/>
        </w:rPr>
        <w:t>Eviter</w:t>
      </w:r>
      <w:r w:rsidRPr="00F70C68">
        <w:rPr>
          <w:spacing w:val="-4"/>
          <w:u w:val="single"/>
        </w:rPr>
        <w:t xml:space="preserve"> </w:t>
      </w:r>
      <w:r w:rsidRPr="00F70C68">
        <w:rPr>
          <w:u w:val="single"/>
        </w:rPr>
        <w:t>les</w:t>
      </w:r>
      <w:r w:rsidRPr="00F70C68">
        <w:rPr>
          <w:spacing w:val="-5"/>
          <w:u w:val="single"/>
        </w:rPr>
        <w:t xml:space="preserve"> </w:t>
      </w:r>
      <w:r w:rsidRPr="00F70C68">
        <w:rPr>
          <w:u w:val="single"/>
        </w:rPr>
        <w:t>litiges</w:t>
      </w:r>
      <w:r w:rsidRPr="00F70C68">
        <w:rPr>
          <w:spacing w:val="-5"/>
          <w:u w:val="single"/>
        </w:rPr>
        <w:t xml:space="preserve"> </w:t>
      </w:r>
      <w:r w:rsidRPr="00F70C68">
        <w:rPr>
          <w:u w:val="single"/>
        </w:rPr>
        <w:t>ou</w:t>
      </w:r>
      <w:r w:rsidRPr="00F70C68">
        <w:rPr>
          <w:spacing w:val="-6"/>
          <w:u w:val="single"/>
        </w:rPr>
        <w:t xml:space="preserve"> </w:t>
      </w:r>
      <w:r w:rsidRPr="00F70C68">
        <w:rPr>
          <w:u w:val="single"/>
        </w:rPr>
        <w:t>retards</w:t>
      </w:r>
      <w:r w:rsidRPr="00F70C68">
        <w:rPr>
          <w:spacing w:val="-6"/>
          <w:u w:val="single"/>
        </w:rPr>
        <w:t xml:space="preserve"> </w:t>
      </w:r>
      <w:r w:rsidRPr="00F70C68">
        <w:rPr>
          <w:spacing w:val="-10"/>
          <w:u w:val="single"/>
        </w:rPr>
        <w:t>:</w:t>
      </w:r>
    </w:p>
    <w:p w14:paraId="01C4199D" w14:textId="69E15385" w:rsidR="002F1BBA" w:rsidRPr="00F70C68" w:rsidRDefault="001D3E78" w:rsidP="00F70C68">
      <w:pPr>
        <w:pStyle w:val="Paragraphedeliste"/>
        <w:numPr>
          <w:ilvl w:val="1"/>
          <w:numId w:val="15"/>
        </w:numPr>
      </w:pPr>
      <w:r w:rsidRPr="00F70C68">
        <w:t>en sécurisant le calcul des montants financiers (Respect des conditions financières des marchés et des règles en vigueur dans les marchés publics),</w:t>
      </w:r>
    </w:p>
    <w:p w14:paraId="42164C05" w14:textId="77777777" w:rsidR="00F70C68" w:rsidRPr="00F70C68" w:rsidRDefault="001D3E78" w:rsidP="00F70C68">
      <w:pPr>
        <w:pStyle w:val="Paragraphedeliste"/>
        <w:numPr>
          <w:ilvl w:val="1"/>
          <w:numId w:val="15"/>
        </w:numPr>
      </w:pPr>
      <w:r w:rsidRPr="00F70C68">
        <w:t>en</w:t>
      </w:r>
      <w:r w:rsidRPr="00F70C68">
        <w:rPr>
          <w:spacing w:val="-8"/>
        </w:rPr>
        <w:t xml:space="preserve"> </w:t>
      </w:r>
      <w:r w:rsidRPr="00F70C68">
        <w:t>standardisant</w:t>
      </w:r>
      <w:r w:rsidRPr="00F70C68">
        <w:rPr>
          <w:spacing w:val="-6"/>
        </w:rPr>
        <w:t xml:space="preserve"> </w:t>
      </w:r>
      <w:r w:rsidRPr="00F70C68">
        <w:t>la</w:t>
      </w:r>
      <w:r w:rsidRPr="00F70C68">
        <w:rPr>
          <w:spacing w:val="-6"/>
        </w:rPr>
        <w:t xml:space="preserve"> </w:t>
      </w:r>
      <w:r w:rsidRPr="00F70C68">
        <w:t>présentation</w:t>
      </w:r>
      <w:r w:rsidRPr="00F70C68">
        <w:rPr>
          <w:spacing w:val="-8"/>
        </w:rPr>
        <w:t xml:space="preserve"> </w:t>
      </w:r>
      <w:r w:rsidRPr="00F70C68">
        <w:t>des</w:t>
      </w:r>
      <w:r w:rsidRPr="00F70C68">
        <w:rPr>
          <w:spacing w:val="-7"/>
        </w:rPr>
        <w:t xml:space="preserve"> </w:t>
      </w:r>
      <w:r w:rsidRPr="00F70C68">
        <w:rPr>
          <w:spacing w:val="-2"/>
        </w:rPr>
        <w:t>documents,</w:t>
      </w:r>
    </w:p>
    <w:p w14:paraId="29719955" w14:textId="363C4B02" w:rsidR="002F1BBA" w:rsidRPr="00F70C68" w:rsidRDefault="001D3E78" w:rsidP="00F70C68">
      <w:pPr>
        <w:pStyle w:val="Paragraphedeliste"/>
        <w:numPr>
          <w:ilvl w:val="1"/>
          <w:numId w:val="15"/>
        </w:numPr>
      </w:pPr>
      <w:r w:rsidRPr="00F70C68">
        <w:t>en</w:t>
      </w:r>
      <w:r w:rsidRPr="00F70C68">
        <w:rPr>
          <w:spacing w:val="-4"/>
        </w:rPr>
        <w:t xml:space="preserve"> </w:t>
      </w:r>
      <w:r w:rsidRPr="00F70C68">
        <w:t>permettant</w:t>
      </w:r>
      <w:r w:rsidRPr="00F70C68">
        <w:rPr>
          <w:spacing w:val="-4"/>
        </w:rPr>
        <w:t xml:space="preserve"> </w:t>
      </w:r>
      <w:r w:rsidRPr="00F70C68">
        <w:t>à</w:t>
      </w:r>
      <w:r w:rsidRPr="00F70C68">
        <w:rPr>
          <w:spacing w:val="-4"/>
        </w:rPr>
        <w:t xml:space="preserve"> </w:t>
      </w:r>
      <w:r w:rsidRPr="00F70C68">
        <w:t>chacun</w:t>
      </w:r>
      <w:r w:rsidRPr="00F70C68">
        <w:rPr>
          <w:spacing w:val="-2"/>
        </w:rPr>
        <w:t xml:space="preserve"> </w:t>
      </w:r>
      <w:r w:rsidRPr="00F70C68">
        <w:t>de suivre</w:t>
      </w:r>
      <w:r w:rsidRPr="00F70C68">
        <w:rPr>
          <w:spacing w:val="-2"/>
        </w:rPr>
        <w:t xml:space="preserve"> </w:t>
      </w:r>
      <w:r w:rsidRPr="00F70C68">
        <w:t>sur</w:t>
      </w:r>
      <w:r w:rsidRPr="00F70C68">
        <w:rPr>
          <w:spacing w:val="-3"/>
        </w:rPr>
        <w:t xml:space="preserve"> </w:t>
      </w:r>
      <w:r w:rsidRPr="00F70C68">
        <w:t>écran</w:t>
      </w:r>
      <w:r w:rsidRPr="00F70C68">
        <w:rPr>
          <w:spacing w:val="-2"/>
        </w:rPr>
        <w:t xml:space="preserve"> </w:t>
      </w:r>
      <w:r w:rsidRPr="00F70C68">
        <w:t>les documents</w:t>
      </w:r>
      <w:r w:rsidRPr="00F70C68">
        <w:rPr>
          <w:spacing w:val="-3"/>
        </w:rPr>
        <w:t xml:space="preserve"> </w:t>
      </w:r>
      <w:r w:rsidRPr="00F70C68">
        <w:t>qui</w:t>
      </w:r>
      <w:r w:rsidRPr="00F70C68">
        <w:rPr>
          <w:spacing w:val="-2"/>
        </w:rPr>
        <w:t xml:space="preserve"> </w:t>
      </w:r>
      <w:r w:rsidRPr="00F70C68">
        <w:t>le</w:t>
      </w:r>
      <w:r w:rsidRPr="00F70C68">
        <w:rPr>
          <w:spacing w:val="-2"/>
        </w:rPr>
        <w:t xml:space="preserve"> </w:t>
      </w:r>
      <w:r w:rsidRPr="00F70C68">
        <w:t>concernent</w:t>
      </w:r>
      <w:r w:rsidRPr="00F70C68">
        <w:rPr>
          <w:spacing w:val="-2"/>
        </w:rPr>
        <w:t xml:space="preserve"> </w:t>
      </w:r>
      <w:r w:rsidRPr="00F70C68">
        <w:t>dans la</w:t>
      </w:r>
      <w:r w:rsidRPr="00F70C68">
        <w:rPr>
          <w:spacing w:val="-2"/>
        </w:rPr>
        <w:t xml:space="preserve"> </w:t>
      </w:r>
      <w:r w:rsidRPr="00F70C68">
        <w:t>chaîne des intervenants,</w:t>
      </w:r>
    </w:p>
    <w:p w14:paraId="061425CD" w14:textId="77777777" w:rsidR="002F1BBA" w:rsidRPr="00F70C68" w:rsidRDefault="001D3E78" w:rsidP="00F70C68">
      <w:pPr>
        <w:pStyle w:val="Paragraphedeliste"/>
        <w:numPr>
          <w:ilvl w:val="0"/>
          <w:numId w:val="6"/>
        </w:numPr>
      </w:pPr>
      <w:r w:rsidRPr="00F70C68">
        <w:rPr>
          <w:u w:val="single"/>
        </w:rPr>
        <w:t>Réduire</w:t>
      </w:r>
      <w:r w:rsidRPr="00F70C68">
        <w:rPr>
          <w:spacing w:val="45"/>
          <w:u w:val="single"/>
        </w:rPr>
        <w:t xml:space="preserve"> </w:t>
      </w:r>
      <w:r w:rsidRPr="00F70C68">
        <w:rPr>
          <w:u w:val="single"/>
        </w:rPr>
        <w:t>les</w:t>
      </w:r>
      <w:r w:rsidRPr="00F70C68">
        <w:rPr>
          <w:spacing w:val="44"/>
          <w:u w:val="single"/>
        </w:rPr>
        <w:t xml:space="preserve"> </w:t>
      </w:r>
      <w:r w:rsidRPr="00F70C68">
        <w:rPr>
          <w:u w:val="single"/>
        </w:rPr>
        <w:t>coûts</w:t>
      </w:r>
      <w:r w:rsidRPr="00F70C68">
        <w:rPr>
          <w:spacing w:val="44"/>
          <w:u w:val="single"/>
        </w:rPr>
        <w:t xml:space="preserve"> </w:t>
      </w:r>
      <w:r w:rsidRPr="00F70C68">
        <w:rPr>
          <w:u w:val="single"/>
        </w:rPr>
        <w:t>de</w:t>
      </w:r>
      <w:r w:rsidRPr="00F70C68">
        <w:rPr>
          <w:spacing w:val="44"/>
          <w:u w:val="single"/>
        </w:rPr>
        <w:t xml:space="preserve"> </w:t>
      </w:r>
      <w:r w:rsidRPr="00F70C68">
        <w:rPr>
          <w:u w:val="single"/>
        </w:rPr>
        <w:t>gestion</w:t>
      </w:r>
      <w:r w:rsidRPr="00F70C68">
        <w:rPr>
          <w:spacing w:val="45"/>
          <w:u w:val="single"/>
        </w:rPr>
        <w:t xml:space="preserve"> </w:t>
      </w:r>
      <w:r w:rsidRPr="00F70C68">
        <w:rPr>
          <w:u w:val="single"/>
        </w:rPr>
        <w:t>administrative</w:t>
      </w:r>
      <w:r w:rsidRPr="00F70C68">
        <w:rPr>
          <w:spacing w:val="45"/>
        </w:rPr>
        <w:t xml:space="preserve"> </w:t>
      </w:r>
      <w:r w:rsidRPr="00F70C68">
        <w:t>des</w:t>
      </w:r>
      <w:r w:rsidRPr="00F70C68">
        <w:rPr>
          <w:spacing w:val="45"/>
        </w:rPr>
        <w:t xml:space="preserve"> </w:t>
      </w:r>
      <w:r w:rsidRPr="00F70C68">
        <w:t>situations</w:t>
      </w:r>
      <w:r w:rsidRPr="00F70C68">
        <w:rPr>
          <w:spacing w:val="47"/>
        </w:rPr>
        <w:t xml:space="preserve"> </w:t>
      </w:r>
      <w:r w:rsidRPr="00F70C68">
        <w:t>de</w:t>
      </w:r>
      <w:r w:rsidRPr="00F70C68">
        <w:rPr>
          <w:spacing w:val="43"/>
        </w:rPr>
        <w:t xml:space="preserve"> </w:t>
      </w:r>
      <w:r w:rsidRPr="00F70C68">
        <w:t>travaux</w:t>
      </w:r>
      <w:r w:rsidRPr="00F70C68">
        <w:rPr>
          <w:spacing w:val="44"/>
        </w:rPr>
        <w:t xml:space="preserve"> </w:t>
      </w:r>
      <w:r w:rsidRPr="00F70C68">
        <w:t>pour</w:t>
      </w:r>
      <w:r w:rsidRPr="00F70C68">
        <w:rPr>
          <w:spacing w:val="45"/>
        </w:rPr>
        <w:t xml:space="preserve"> </w:t>
      </w:r>
      <w:r w:rsidRPr="00F70C68">
        <w:t>tous</w:t>
      </w:r>
      <w:r w:rsidRPr="00F70C68">
        <w:rPr>
          <w:spacing w:val="44"/>
        </w:rPr>
        <w:t xml:space="preserve"> </w:t>
      </w:r>
      <w:r w:rsidRPr="00F70C68">
        <w:t>les</w:t>
      </w:r>
      <w:r w:rsidRPr="00F70C68">
        <w:rPr>
          <w:spacing w:val="44"/>
        </w:rPr>
        <w:t xml:space="preserve"> </w:t>
      </w:r>
      <w:r w:rsidRPr="00F70C68">
        <w:rPr>
          <w:spacing w:val="-2"/>
        </w:rPr>
        <w:t>acteurs.</w:t>
      </w:r>
    </w:p>
    <w:p w14:paraId="4DFAEDBB" w14:textId="77777777" w:rsidR="002F1BBA" w:rsidRPr="00F70C68" w:rsidRDefault="002F1BBA" w:rsidP="00F70C68">
      <w:pPr>
        <w:pStyle w:val="Corpsdetexte"/>
        <w:rPr>
          <w:rFonts w:ascii="Verdana" w:hAnsi="Verdana"/>
          <w:sz w:val="18"/>
          <w:szCs w:val="18"/>
        </w:rPr>
      </w:pPr>
    </w:p>
    <w:p w14:paraId="3BC091C4" w14:textId="2C2296B9" w:rsidR="002F1BBA" w:rsidRPr="00F70C68" w:rsidRDefault="001D3E78" w:rsidP="00F70C68">
      <w:pPr>
        <w:pStyle w:val="Titre1"/>
        <w:ind w:left="0" w:firstLine="0"/>
      </w:pPr>
      <w:r w:rsidRPr="00F70C68">
        <w:t>PARTIES</w:t>
      </w:r>
      <w:r w:rsidRPr="00F70C68">
        <w:rPr>
          <w:spacing w:val="-6"/>
        </w:rPr>
        <w:t xml:space="preserve"> </w:t>
      </w:r>
      <w:r w:rsidRPr="00F70C68">
        <w:t>CONCERNEES</w:t>
      </w:r>
    </w:p>
    <w:p w14:paraId="65A4E8BD" w14:textId="77777777" w:rsidR="002F1BBA" w:rsidRPr="00F70C68" w:rsidRDefault="001D3E78" w:rsidP="00F70C68">
      <w:pPr>
        <w:pStyle w:val="Corpsdetexte"/>
        <w:spacing w:before="225"/>
        <w:rPr>
          <w:rFonts w:ascii="Verdana" w:hAnsi="Verdana"/>
          <w:sz w:val="18"/>
          <w:szCs w:val="18"/>
        </w:rPr>
      </w:pPr>
      <w:r w:rsidRPr="00F70C68">
        <w:rPr>
          <w:rFonts w:ascii="Verdana" w:hAnsi="Verdana"/>
          <w:sz w:val="18"/>
          <w:szCs w:val="18"/>
        </w:rPr>
        <w:t>Les</w:t>
      </w:r>
      <w:r w:rsidRPr="00F70C68">
        <w:rPr>
          <w:rFonts w:ascii="Verdana" w:hAnsi="Verdana"/>
          <w:spacing w:val="-8"/>
          <w:sz w:val="18"/>
          <w:szCs w:val="18"/>
        </w:rPr>
        <w:t xml:space="preserve"> </w:t>
      </w:r>
      <w:r w:rsidRPr="00F70C68">
        <w:rPr>
          <w:rFonts w:ascii="Verdana" w:hAnsi="Verdana"/>
          <w:sz w:val="18"/>
          <w:szCs w:val="18"/>
        </w:rPr>
        <w:t>parties</w:t>
      </w:r>
      <w:r w:rsidRPr="00F70C68">
        <w:rPr>
          <w:rFonts w:ascii="Verdana" w:hAnsi="Verdana"/>
          <w:spacing w:val="-8"/>
          <w:sz w:val="18"/>
          <w:szCs w:val="18"/>
        </w:rPr>
        <w:t xml:space="preserve"> </w:t>
      </w:r>
      <w:r w:rsidRPr="00F70C68">
        <w:rPr>
          <w:rFonts w:ascii="Verdana" w:hAnsi="Verdana"/>
          <w:sz w:val="18"/>
          <w:szCs w:val="18"/>
        </w:rPr>
        <w:t>ci-dessous</w:t>
      </w:r>
      <w:r w:rsidRPr="00F70C68">
        <w:rPr>
          <w:rFonts w:ascii="Verdana" w:hAnsi="Verdana"/>
          <w:spacing w:val="-5"/>
          <w:sz w:val="18"/>
          <w:szCs w:val="18"/>
        </w:rPr>
        <w:t xml:space="preserve"> </w:t>
      </w:r>
      <w:r w:rsidRPr="00F70C68">
        <w:rPr>
          <w:rFonts w:ascii="Verdana" w:hAnsi="Verdana"/>
          <w:sz w:val="18"/>
          <w:szCs w:val="18"/>
        </w:rPr>
        <w:t>désignées</w:t>
      </w:r>
      <w:r w:rsidRPr="00F70C68">
        <w:rPr>
          <w:rFonts w:ascii="Verdana" w:hAnsi="Verdana"/>
          <w:spacing w:val="-8"/>
          <w:sz w:val="18"/>
          <w:szCs w:val="18"/>
        </w:rPr>
        <w:t xml:space="preserve"> </w:t>
      </w:r>
      <w:r w:rsidRPr="00F70C68">
        <w:rPr>
          <w:rFonts w:ascii="Verdana" w:hAnsi="Verdana"/>
          <w:sz w:val="18"/>
          <w:szCs w:val="18"/>
        </w:rPr>
        <w:t>conviennent</w:t>
      </w:r>
      <w:r w:rsidRPr="00F70C68">
        <w:rPr>
          <w:rFonts w:ascii="Verdana" w:hAnsi="Verdana"/>
          <w:spacing w:val="-8"/>
          <w:sz w:val="18"/>
          <w:szCs w:val="18"/>
        </w:rPr>
        <w:t xml:space="preserve"> </w:t>
      </w:r>
      <w:r w:rsidRPr="00F70C68">
        <w:rPr>
          <w:rFonts w:ascii="Verdana" w:hAnsi="Verdana"/>
          <w:sz w:val="18"/>
          <w:szCs w:val="18"/>
        </w:rPr>
        <w:t>des</w:t>
      </w:r>
      <w:r w:rsidRPr="00F70C68">
        <w:rPr>
          <w:rFonts w:ascii="Verdana" w:hAnsi="Verdana"/>
          <w:spacing w:val="-8"/>
          <w:sz w:val="18"/>
          <w:szCs w:val="18"/>
        </w:rPr>
        <w:t xml:space="preserve"> </w:t>
      </w:r>
      <w:r w:rsidRPr="00F70C68">
        <w:rPr>
          <w:rFonts w:ascii="Verdana" w:hAnsi="Verdana"/>
          <w:sz w:val="18"/>
          <w:szCs w:val="18"/>
        </w:rPr>
        <w:t>dispositions</w:t>
      </w:r>
      <w:r w:rsidRPr="00F70C68">
        <w:rPr>
          <w:rFonts w:ascii="Verdana" w:hAnsi="Verdana"/>
          <w:spacing w:val="-8"/>
          <w:sz w:val="18"/>
          <w:szCs w:val="18"/>
        </w:rPr>
        <w:t xml:space="preserve"> </w:t>
      </w:r>
      <w:r w:rsidRPr="00F70C68">
        <w:rPr>
          <w:rFonts w:ascii="Verdana" w:hAnsi="Verdana"/>
          <w:sz w:val="18"/>
          <w:szCs w:val="18"/>
        </w:rPr>
        <w:t>arrêtées</w:t>
      </w:r>
      <w:r w:rsidRPr="00F70C68">
        <w:rPr>
          <w:rFonts w:ascii="Verdana" w:hAnsi="Verdana"/>
          <w:spacing w:val="-8"/>
          <w:sz w:val="18"/>
          <w:szCs w:val="18"/>
        </w:rPr>
        <w:t xml:space="preserve"> </w:t>
      </w:r>
      <w:r w:rsidRPr="00F70C68">
        <w:rPr>
          <w:rFonts w:ascii="Verdana" w:hAnsi="Verdana"/>
          <w:sz w:val="18"/>
          <w:szCs w:val="18"/>
        </w:rPr>
        <w:t>dans</w:t>
      </w:r>
      <w:r w:rsidRPr="00F70C68">
        <w:rPr>
          <w:rFonts w:ascii="Verdana" w:hAnsi="Verdana"/>
          <w:spacing w:val="-7"/>
          <w:sz w:val="18"/>
          <w:szCs w:val="18"/>
        </w:rPr>
        <w:t xml:space="preserve"> </w:t>
      </w:r>
      <w:r w:rsidRPr="00F70C68">
        <w:rPr>
          <w:rFonts w:ascii="Verdana" w:hAnsi="Verdana"/>
          <w:sz w:val="18"/>
          <w:szCs w:val="18"/>
        </w:rPr>
        <w:t>la</w:t>
      </w:r>
      <w:r w:rsidRPr="00F70C68">
        <w:rPr>
          <w:rFonts w:ascii="Verdana" w:hAnsi="Verdana"/>
          <w:spacing w:val="-9"/>
          <w:sz w:val="18"/>
          <w:szCs w:val="18"/>
        </w:rPr>
        <w:t xml:space="preserve"> </w:t>
      </w:r>
      <w:r w:rsidRPr="00F70C68">
        <w:rPr>
          <w:rFonts w:ascii="Verdana" w:hAnsi="Verdana"/>
          <w:sz w:val="18"/>
          <w:szCs w:val="18"/>
        </w:rPr>
        <w:t>présente</w:t>
      </w:r>
      <w:r w:rsidRPr="00F70C68">
        <w:rPr>
          <w:rFonts w:ascii="Verdana" w:hAnsi="Verdana"/>
          <w:spacing w:val="-9"/>
          <w:sz w:val="18"/>
          <w:szCs w:val="18"/>
        </w:rPr>
        <w:t xml:space="preserve"> </w:t>
      </w:r>
      <w:r w:rsidRPr="00F70C68">
        <w:rPr>
          <w:rFonts w:ascii="Verdana" w:hAnsi="Verdana"/>
          <w:sz w:val="18"/>
          <w:szCs w:val="18"/>
        </w:rPr>
        <w:t>convention</w:t>
      </w:r>
      <w:r w:rsidRPr="00F70C68">
        <w:rPr>
          <w:rFonts w:ascii="Verdana" w:hAnsi="Verdana"/>
          <w:spacing w:val="-7"/>
          <w:sz w:val="18"/>
          <w:szCs w:val="18"/>
        </w:rPr>
        <w:t xml:space="preserve"> </w:t>
      </w:r>
      <w:r w:rsidRPr="00F70C68">
        <w:rPr>
          <w:rFonts w:ascii="Verdana" w:hAnsi="Verdana"/>
          <w:spacing w:val="-10"/>
          <w:sz w:val="18"/>
          <w:szCs w:val="18"/>
        </w:rPr>
        <w:t>:</w:t>
      </w:r>
    </w:p>
    <w:p w14:paraId="3D3F2E93" w14:textId="77777777" w:rsidR="002F1BBA" w:rsidRPr="00F70C68" w:rsidRDefault="002F1BBA" w:rsidP="00F70C68">
      <w:pPr>
        <w:pStyle w:val="Corpsdetexte"/>
        <w:spacing w:before="2"/>
        <w:rPr>
          <w:rFonts w:ascii="Verdana" w:hAnsi="Verdana"/>
          <w:sz w:val="18"/>
          <w:szCs w:val="18"/>
        </w:rPr>
      </w:pPr>
    </w:p>
    <w:p w14:paraId="3BEA991E" w14:textId="77777777" w:rsidR="002F1BBA" w:rsidRPr="00F70C68" w:rsidRDefault="001D3E78" w:rsidP="00F70C68">
      <w:pPr>
        <w:pStyle w:val="Paragraphedeliste"/>
      </w:pPr>
      <w:r w:rsidRPr="00F70C68">
        <w:t>Le Maître d'ouvrage,</w:t>
      </w:r>
    </w:p>
    <w:p w14:paraId="3200EAF7" w14:textId="77777777" w:rsidR="002F1BBA" w:rsidRPr="00F70C68" w:rsidRDefault="001D3E78" w:rsidP="00F70C68">
      <w:pPr>
        <w:pStyle w:val="Paragraphedeliste"/>
      </w:pPr>
      <w:r w:rsidRPr="00F70C68">
        <w:t>Le Comptable Public,</w:t>
      </w:r>
    </w:p>
    <w:p w14:paraId="6842E21D" w14:textId="77777777" w:rsidR="002F1BBA" w:rsidRPr="00F70C68" w:rsidRDefault="001D3E78" w:rsidP="00F70C68">
      <w:pPr>
        <w:pStyle w:val="Paragraphedeliste"/>
      </w:pPr>
      <w:r w:rsidRPr="00F70C68">
        <w:t>Le Maître d'œuvre,</w:t>
      </w:r>
    </w:p>
    <w:p w14:paraId="68E97150" w14:textId="77777777" w:rsidR="002F1BBA" w:rsidRPr="00F70C68" w:rsidRDefault="001D3E78" w:rsidP="00F70C68">
      <w:pPr>
        <w:pStyle w:val="Paragraphedeliste"/>
      </w:pPr>
      <w:r w:rsidRPr="00F70C68">
        <w:lastRenderedPageBreak/>
        <w:t>Les bureaux d’étude</w:t>
      </w:r>
    </w:p>
    <w:p w14:paraId="5EACF0CA" w14:textId="77777777" w:rsidR="002F1BBA" w:rsidRPr="00F70C68" w:rsidRDefault="001D3E78" w:rsidP="00F70C68">
      <w:pPr>
        <w:pStyle w:val="Paragraphedeliste"/>
      </w:pPr>
      <w:r w:rsidRPr="00F70C68">
        <w:t>L’OPC</w:t>
      </w:r>
    </w:p>
    <w:p w14:paraId="2B9E5059" w14:textId="77777777" w:rsidR="002F1BBA" w:rsidRPr="00F70C68" w:rsidRDefault="001D3E78" w:rsidP="00F70C68">
      <w:pPr>
        <w:pStyle w:val="Paragraphedeliste"/>
      </w:pPr>
      <w:r w:rsidRPr="00F70C68">
        <w:t>L’ensemble des prestataires intellectuels</w:t>
      </w:r>
    </w:p>
    <w:p w14:paraId="737D2D70" w14:textId="77777777" w:rsidR="002F1BBA" w:rsidRPr="00F70C68" w:rsidRDefault="001D3E78" w:rsidP="00F70C68">
      <w:pPr>
        <w:pStyle w:val="Paragraphedeliste"/>
      </w:pPr>
      <w:r w:rsidRPr="00F70C68">
        <w:t>Les entreprises titulaires d’un marché avec le Maître d’ouvrage</w:t>
      </w:r>
    </w:p>
    <w:p w14:paraId="244509FD" w14:textId="77777777" w:rsidR="002F1BBA" w:rsidRPr="00F70C68" w:rsidRDefault="002F1BBA" w:rsidP="00F70C68">
      <w:pPr>
        <w:pStyle w:val="Corpsdetexte"/>
        <w:rPr>
          <w:rFonts w:ascii="Verdana" w:hAnsi="Verdana"/>
          <w:sz w:val="18"/>
          <w:szCs w:val="18"/>
        </w:rPr>
      </w:pPr>
    </w:p>
    <w:p w14:paraId="2D7F89C5" w14:textId="13E9400F" w:rsidR="002F1BBA" w:rsidRPr="00F70C68" w:rsidRDefault="001D3E78" w:rsidP="00F70C68">
      <w:pPr>
        <w:pStyle w:val="Titre1"/>
        <w:ind w:left="0" w:firstLine="0"/>
      </w:pPr>
      <w:r w:rsidRPr="00F70C68">
        <w:t>MODALITES</w:t>
      </w:r>
    </w:p>
    <w:p w14:paraId="10D51460" w14:textId="77777777" w:rsidR="002F1BBA" w:rsidRPr="00F70C68" w:rsidRDefault="001D3E78" w:rsidP="00F70C68">
      <w:pPr>
        <w:pStyle w:val="Corpsdetexte"/>
        <w:spacing w:before="227"/>
        <w:rPr>
          <w:rFonts w:ascii="Verdana" w:hAnsi="Verdana"/>
          <w:sz w:val="18"/>
          <w:szCs w:val="18"/>
        </w:rPr>
      </w:pPr>
      <w:r w:rsidRPr="00F70C68">
        <w:rPr>
          <w:rFonts w:ascii="Verdana" w:hAnsi="Verdana"/>
          <w:sz w:val="18"/>
          <w:szCs w:val="18"/>
        </w:rPr>
        <w:t>La</w:t>
      </w:r>
      <w:r w:rsidRPr="00F70C68">
        <w:rPr>
          <w:rFonts w:ascii="Verdana" w:hAnsi="Verdana"/>
          <w:spacing w:val="-6"/>
          <w:sz w:val="18"/>
          <w:szCs w:val="18"/>
        </w:rPr>
        <w:t xml:space="preserve"> </w:t>
      </w:r>
      <w:r w:rsidRPr="00F70C68">
        <w:rPr>
          <w:rFonts w:ascii="Verdana" w:hAnsi="Verdana"/>
          <w:sz w:val="18"/>
          <w:szCs w:val="18"/>
        </w:rPr>
        <w:t>présente</w:t>
      </w:r>
      <w:r w:rsidRPr="00F70C68">
        <w:rPr>
          <w:rFonts w:ascii="Verdana" w:hAnsi="Verdana"/>
          <w:spacing w:val="-5"/>
          <w:sz w:val="18"/>
          <w:szCs w:val="18"/>
        </w:rPr>
        <w:t xml:space="preserve"> </w:t>
      </w:r>
      <w:r w:rsidRPr="00F70C68">
        <w:rPr>
          <w:rFonts w:ascii="Verdana" w:hAnsi="Verdana"/>
          <w:sz w:val="18"/>
          <w:szCs w:val="18"/>
        </w:rPr>
        <w:t>convention</w:t>
      </w:r>
      <w:r w:rsidRPr="00F70C68">
        <w:rPr>
          <w:rFonts w:ascii="Verdana" w:hAnsi="Verdana"/>
          <w:spacing w:val="-4"/>
          <w:sz w:val="18"/>
          <w:szCs w:val="18"/>
        </w:rPr>
        <w:t xml:space="preserve"> </w:t>
      </w:r>
      <w:r w:rsidRPr="00F70C68">
        <w:rPr>
          <w:rFonts w:ascii="Verdana" w:hAnsi="Verdana"/>
          <w:sz w:val="18"/>
          <w:szCs w:val="18"/>
        </w:rPr>
        <w:t>prend</w:t>
      </w:r>
      <w:r w:rsidRPr="00F70C68">
        <w:rPr>
          <w:rFonts w:ascii="Verdana" w:hAnsi="Verdana"/>
          <w:spacing w:val="-5"/>
          <w:sz w:val="18"/>
          <w:szCs w:val="18"/>
        </w:rPr>
        <w:t xml:space="preserve"> </w:t>
      </w:r>
      <w:r w:rsidRPr="00F70C68">
        <w:rPr>
          <w:rFonts w:ascii="Verdana" w:hAnsi="Verdana"/>
          <w:sz w:val="18"/>
          <w:szCs w:val="18"/>
        </w:rPr>
        <w:t>effet</w:t>
      </w:r>
      <w:r w:rsidRPr="00F70C68">
        <w:rPr>
          <w:rFonts w:ascii="Verdana" w:hAnsi="Verdana"/>
          <w:spacing w:val="-5"/>
          <w:sz w:val="18"/>
          <w:szCs w:val="18"/>
        </w:rPr>
        <w:t xml:space="preserve"> </w:t>
      </w:r>
      <w:r w:rsidRPr="00F70C68">
        <w:rPr>
          <w:rFonts w:ascii="Verdana" w:hAnsi="Verdana"/>
          <w:sz w:val="18"/>
          <w:szCs w:val="18"/>
        </w:rPr>
        <w:t>à</w:t>
      </w:r>
      <w:r w:rsidRPr="00F70C68">
        <w:rPr>
          <w:rFonts w:ascii="Verdana" w:hAnsi="Verdana"/>
          <w:spacing w:val="-6"/>
          <w:sz w:val="18"/>
          <w:szCs w:val="18"/>
        </w:rPr>
        <w:t xml:space="preserve"> </w:t>
      </w:r>
      <w:r w:rsidRPr="00F70C68">
        <w:rPr>
          <w:rFonts w:ascii="Verdana" w:hAnsi="Verdana"/>
          <w:sz w:val="18"/>
          <w:szCs w:val="18"/>
        </w:rPr>
        <w:t>la</w:t>
      </w:r>
      <w:r w:rsidRPr="00F70C68">
        <w:rPr>
          <w:rFonts w:ascii="Verdana" w:hAnsi="Verdana"/>
          <w:spacing w:val="-5"/>
          <w:sz w:val="18"/>
          <w:szCs w:val="18"/>
        </w:rPr>
        <w:t xml:space="preserve"> </w:t>
      </w:r>
      <w:r w:rsidRPr="00F70C68">
        <w:rPr>
          <w:rFonts w:ascii="Verdana" w:hAnsi="Verdana"/>
          <w:sz w:val="18"/>
          <w:szCs w:val="18"/>
        </w:rPr>
        <w:t>date</w:t>
      </w:r>
      <w:r w:rsidRPr="00F70C68">
        <w:rPr>
          <w:rFonts w:ascii="Verdana" w:hAnsi="Verdana"/>
          <w:spacing w:val="-6"/>
          <w:sz w:val="18"/>
          <w:szCs w:val="18"/>
        </w:rPr>
        <w:t xml:space="preserve"> </w:t>
      </w:r>
      <w:r w:rsidRPr="00F70C68">
        <w:rPr>
          <w:rFonts w:ascii="Verdana" w:hAnsi="Verdana"/>
          <w:sz w:val="18"/>
          <w:szCs w:val="18"/>
        </w:rPr>
        <w:t>de</w:t>
      </w:r>
      <w:r w:rsidRPr="00F70C68">
        <w:rPr>
          <w:rFonts w:ascii="Verdana" w:hAnsi="Verdana"/>
          <w:spacing w:val="-5"/>
          <w:sz w:val="18"/>
          <w:szCs w:val="18"/>
        </w:rPr>
        <w:t xml:space="preserve"> </w:t>
      </w:r>
      <w:r w:rsidRPr="00F70C68">
        <w:rPr>
          <w:rFonts w:ascii="Verdana" w:hAnsi="Verdana"/>
          <w:sz w:val="18"/>
          <w:szCs w:val="18"/>
        </w:rPr>
        <w:t>démarrage</w:t>
      </w:r>
      <w:r w:rsidRPr="00F70C68">
        <w:rPr>
          <w:rFonts w:ascii="Verdana" w:hAnsi="Verdana"/>
          <w:spacing w:val="-5"/>
          <w:sz w:val="18"/>
          <w:szCs w:val="18"/>
        </w:rPr>
        <w:t xml:space="preserve"> </w:t>
      </w:r>
      <w:r w:rsidRPr="00F70C68">
        <w:rPr>
          <w:rFonts w:ascii="Verdana" w:hAnsi="Verdana"/>
          <w:sz w:val="18"/>
          <w:szCs w:val="18"/>
        </w:rPr>
        <w:t>des</w:t>
      </w:r>
      <w:r w:rsidRPr="00F70C68">
        <w:rPr>
          <w:rFonts w:ascii="Verdana" w:hAnsi="Verdana"/>
          <w:spacing w:val="-5"/>
          <w:sz w:val="18"/>
          <w:szCs w:val="18"/>
        </w:rPr>
        <w:t xml:space="preserve"> </w:t>
      </w:r>
      <w:r w:rsidRPr="00F70C68">
        <w:rPr>
          <w:rFonts w:ascii="Verdana" w:hAnsi="Verdana"/>
          <w:sz w:val="18"/>
          <w:szCs w:val="18"/>
        </w:rPr>
        <w:t>travaux</w:t>
      </w:r>
      <w:r w:rsidRPr="00F70C68">
        <w:rPr>
          <w:rFonts w:ascii="Verdana" w:hAnsi="Verdana"/>
          <w:spacing w:val="-4"/>
          <w:sz w:val="18"/>
          <w:szCs w:val="18"/>
        </w:rPr>
        <w:t xml:space="preserve"> </w:t>
      </w:r>
      <w:r w:rsidRPr="00F70C68">
        <w:rPr>
          <w:rFonts w:ascii="Verdana" w:hAnsi="Verdana"/>
          <w:sz w:val="18"/>
          <w:szCs w:val="18"/>
        </w:rPr>
        <w:t>des</w:t>
      </w:r>
      <w:r w:rsidRPr="00F70C68">
        <w:rPr>
          <w:rFonts w:ascii="Verdana" w:hAnsi="Verdana"/>
          <w:spacing w:val="-5"/>
          <w:sz w:val="18"/>
          <w:szCs w:val="18"/>
        </w:rPr>
        <w:t xml:space="preserve"> </w:t>
      </w:r>
      <w:r w:rsidRPr="00F70C68">
        <w:rPr>
          <w:rFonts w:ascii="Verdana" w:hAnsi="Verdana"/>
          <w:spacing w:val="-2"/>
          <w:sz w:val="18"/>
          <w:szCs w:val="18"/>
        </w:rPr>
        <w:t>entreprises.</w:t>
      </w:r>
    </w:p>
    <w:p w14:paraId="597B5721" w14:textId="77777777" w:rsidR="002F1BBA" w:rsidRDefault="001D3E78" w:rsidP="00F70C68">
      <w:pPr>
        <w:pStyle w:val="Corpsdetexte"/>
        <w:spacing w:before="116"/>
        <w:rPr>
          <w:rFonts w:ascii="Verdana" w:hAnsi="Verdana"/>
          <w:spacing w:val="-2"/>
          <w:sz w:val="18"/>
          <w:szCs w:val="18"/>
        </w:rPr>
      </w:pPr>
      <w:r w:rsidRPr="00F70C68">
        <w:rPr>
          <w:rFonts w:ascii="Verdana" w:hAnsi="Verdana"/>
          <w:sz w:val="18"/>
          <w:szCs w:val="18"/>
        </w:rPr>
        <w:t>Cette</w:t>
      </w:r>
      <w:r w:rsidRPr="00F70C68">
        <w:rPr>
          <w:rFonts w:ascii="Verdana" w:hAnsi="Verdana"/>
          <w:spacing w:val="-5"/>
          <w:sz w:val="18"/>
          <w:szCs w:val="18"/>
        </w:rPr>
        <w:t xml:space="preserve"> </w:t>
      </w:r>
      <w:r w:rsidRPr="00F70C68">
        <w:rPr>
          <w:rFonts w:ascii="Verdana" w:hAnsi="Verdana"/>
          <w:sz w:val="18"/>
          <w:szCs w:val="18"/>
        </w:rPr>
        <w:t>annexe</w:t>
      </w:r>
      <w:r w:rsidRPr="00F70C68">
        <w:rPr>
          <w:rFonts w:ascii="Verdana" w:hAnsi="Verdana"/>
          <w:spacing w:val="-6"/>
          <w:sz w:val="18"/>
          <w:szCs w:val="18"/>
        </w:rPr>
        <w:t xml:space="preserve"> </w:t>
      </w:r>
      <w:r w:rsidRPr="00F70C68">
        <w:rPr>
          <w:rFonts w:ascii="Verdana" w:hAnsi="Verdana"/>
          <w:sz w:val="18"/>
          <w:szCs w:val="18"/>
        </w:rPr>
        <w:t>prévaut</w:t>
      </w:r>
      <w:r w:rsidRPr="00F70C68">
        <w:rPr>
          <w:rFonts w:ascii="Verdana" w:hAnsi="Verdana"/>
          <w:spacing w:val="-6"/>
          <w:sz w:val="18"/>
          <w:szCs w:val="18"/>
        </w:rPr>
        <w:t xml:space="preserve"> </w:t>
      </w:r>
      <w:r w:rsidRPr="00F70C68">
        <w:rPr>
          <w:rFonts w:ascii="Verdana" w:hAnsi="Verdana"/>
          <w:sz w:val="18"/>
          <w:szCs w:val="18"/>
        </w:rPr>
        <w:t>aux</w:t>
      </w:r>
      <w:r w:rsidRPr="00F70C68">
        <w:rPr>
          <w:rFonts w:ascii="Verdana" w:hAnsi="Verdana"/>
          <w:spacing w:val="-2"/>
          <w:sz w:val="18"/>
          <w:szCs w:val="18"/>
        </w:rPr>
        <w:t xml:space="preserve"> </w:t>
      </w:r>
      <w:r w:rsidRPr="00F70C68">
        <w:rPr>
          <w:rFonts w:ascii="Verdana" w:hAnsi="Verdana"/>
          <w:sz w:val="18"/>
          <w:szCs w:val="18"/>
        </w:rPr>
        <w:t>articles</w:t>
      </w:r>
      <w:r w:rsidRPr="00F70C68">
        <w:rPr>
          <w:rFonts w:ascii="Verdana" w:hAnsi="Verdana"/>
          <w:spacing w:val="-5"/>
          <w:sz w:val="18"/>
          <w:szCs w:val="18"/>
        </w:rPr>
        <w:t xml:space="preserve"> </w:t>
      </w:r>
      <w:r w:rsidRPr="00F70C68">
        <w:rPr>
          <w:rFonts w:ascii="Verdana" w:hAnsi="Verdana"/>
          <w:sz w:val="18"/>
          <w:szCs w:val="18"/>
        </w:rPr>
        <w:t>du</w:t>
      </w:r>
      <w:r w:rsidRPr="00F70C68">
        <w:rPr>
          <w:rFonts w:ascii="Verdana" w:hAnsi="Verdana"/>
          <w:spacing w:val="-6"/>
          <w:sz w:val="18"/>
          <w:szCs w:val="18"/>
        </w:rPr>
        <w:t xml:space="preserve"> </w:t>
      </w:r>
      <w:r w:rsidRPr="00F70C68">
        <w:rPr>
          <w:rFonts w:ascii="Verdana" w:hAnsi="Verdana"/>
          <w:sz w:val="18"/>
          <w:szCs w:val="18"/>
        </w:rPr>
        <w:t>CCAG</w:t>
      </w:r>
      <w:r w:rsidRPr="00F70C68">
        <w:rPr>
          <w:rFonts w:ascii="Verdana" w:hAnsi="Verdana"/>
          <w:spacing w:val="-5"/>
          <w:sz w:val="18"/>
          <w:szCs w:val="18"/>
        </w:rPr>
        <w:t xml:space="preserve"> </w:t>
      </w:r>
      <w:r w:rsidRPr="00F70C68">
        <w:rPr>
          <w:rFonts w:ascii="Verdana" w:hAnsi="Verdana"/>
          <w:sz w:val="18"/>
          <w:szCs w:val="18"/>
        </w:rPr>
        <w:t>énoncés</w:t>
      </w:r>
      <w:r w:rsidRPr="00F70C68">
        <w:rPr>
          <w:rFonts w:ascii="Verdana" w:hAnsi="Verdana"/>
          <w:spacing w:val="-2"/>
          <w:sz w:val="18"/>
          <w:szCs w:val="18"/>
        </w:rPr>
        <w:t xml:space="preserve"> </w:t>
      </w:r>
      <w:r w:rsidRPr="00F70C68">
        <w:rPr>
          <w:rFonts w:ascii="Verdana" w:hAnsi="Verdana"/>
          <w:sz w:val="18"/>
          <w:szCs w:val="18"/>
        </w:rPr>
        <w:t>à</w:t>
      </w:r>
      <w:r w:rsidRPr="00F70C68">
        <w:rPr>
          <w:rFonts w:ascii="Verdana" w:hAnsi="Verdana"/>
          <w:spacing w:val="-7"/>
          <w:sz w:val="18"/>
          <w:szCs w:val="18"/>
        </w:rPr>
        <w:t xml:space="preserve"> </w:t>
      </w:r>
      <w:r w:rsidRPr="00F70C68">
        <w:rPr>
          <w:rFonts w:ascii="Verdana" w:hAnsi="Verdana"/>
          <w:sz w:val="18"/>
          <w:szCs w:val="18"/>
        </w:rPr>
        <w:t>la</w:t>
      </w:r>
      <w:r w:rsidRPr="00F70C68">
        <w:rPr>
          <w:rFonts w:ascii="Verdana" w:hAnsi="Verdana"/>
          <w:spacing w:val="-4"/>
          <w:sz w:val="18"/>
          <w:szCs w:val="18"/>
        </w:rPr>
        <w:t xml:space="preserve"> </w:t>
      </w:r>
      <w:r w:rsidRPr="00F70C68">
        <w:rPr>
          <w:rFonts w:ascii="Verdana" w:hAnsi="Verdana"/>
          <w:sz w:val="18"/>
          <w:szCs w:val="18"/>
        </w:rPr>
        <w:t>fin</w:t>
      </w:r>
      <w:r w:rsidRPr="00F70C68">
        <w:rPr>
          <w:rFonts w:ascii="Verdana" w:hAnsi="Verdana"/>
          <w:spacing w:val="-6"/>
          <w:sz w:val="18"/>
          <w:szCs w:val="18"/>
        </w:rPr>
        <w:t xml:space="preserve"> </w:t>
      </w:r>
      <w:r w:rsidRPr="00F70C68">
        <w:rPr>
          <w:rFonts w:ascii="Verdana" w:hAnsi="Verdana"/>
          <w:sz w:val="18"/>
          <w:szCs w:val="18"/>
        </w:rPr>
        <w:t>des</w:t>
      </w:r>
      <w:r w:rsidRPr="00F70C68">
        <w:rPr>
          <w:rFonts w:ascii="Verdana" w:hAnsi="Verdana"/>
          <w:spacing w:val="-3"/>
          <w:sz w:val="18"/>
          <w:szCs w:val="18"/>
        </w:rPr>
        <w:t xml:space="preserve"> </w:t>
      </w:r>
      <w:r w:rsidRPr="00F70C68">
        <w:rPr>
          <w:rFonts w:ascii="Verdana" w:hAnsi="Verdana"/>
          <w:sz w:val="18"/>
          <w:szCs w:val="18"/>
        </w:rPr>
        <w:t>présentes,</w:t>
      </w:r>
      <w:r w:rsidRPr="00F70C68">
        <w:rPr>
          <w:rFonts w:ascii="Verdana" w:hAnsi="Verdana"/>
          <w:spacing w:val="-6"/>
          <w:sz w:val="18"/>
          <w:szCs w:val="18"/>
        </w:rPr>
        <w:t xml:space="preserve"> </w:t>
      </w:r>
      <w:r w:rsidRPr="00F70C68">
        <w:rPr>
          <w:rFonts w:ascii="Verdana" w:hAnsi="Verdana"/>
          <w:sz w:val="18"/>
          <w:szCs w:val="18"/>
        </w:rPr>
        <w:t>liste</w:t>
      </w:r>
      <w:r w:rsidRPr="00F70C68">
        <w:rPr>
          <w:rFonts w:ascii="Verdana" w:hAnsi="Verdana"/>
          <w:spacing w:val="-4"/>
          <w:sz w:val="18"/>
          <w:szCs w:val="18"/>
        </w:rPr>
        <w:t xml:space="preserve"> </w:t>
      </w:r>
      <w:r w:rsidRPr="00F70C68">
        <w:rPr>
          <w:rFonts w:ascii="Verdana" w:hAnsi="Verdana"/>
          <w:sz w:val="18"/>
          <w:szCs w:val="18"/>
        </w:rPr>
        <w:t>non</w:t>
      </w:r>
      <w:r w:rsidRPr="00F70C68">
        <w:rPr>
          <w:rFonts w:ascii="Verdana" w:hAnsi="Verdana"/>
          <w:spacing w:val="-4"/>
          <w:sz w:val="18"/>
          <w:szCs w:val="18"/>
        </w:rPr>
        <w:t xml:space="preserve"> </w:t>
      </w:r>
      <w:r w:rsidRPr="00F70C68">
        <w:rPr>
          <w:rFonts w:ascii="Verdana" w:hAnsi="Verdana"/>
          <w:spacing w:val="-2"/>
          <w:sz w:val="18"/>
          <w:szCs w:val="18"/>
        </w:rPr>
        <w:t>limitative.</w:t>
      </w:r>
    </w:p>
    <w:p w14:paraId="6A3DF266" w14:textId="77777777" w:rsidR="00C85E36" w:rsidRPr="00F70C68" w:rsidRDefault="00C85E36" w:rsidP="00F70C68">
      <w:pPr>
        <w:pStyle w:val="Corpsdetexte"/>
        <w:spacing w:before="116"/>
        <w:rPr>
          <w:rFonts w:ascii="Verdana" w:hAnsi="Verdana"/>
          <w:sz w:val="18"/>
          <w:szCs w:val="18"/>
        </w:rPr>
      </w:pPr>
    </w:p>
    <w:p w14:paraId="4EB5263D" w14:textId="12985F97" w:rsidR="002F1BBA" w:rsidRPr="00F70C68" w:rsidRDefault="001D3E78" w:rsidP="00F70C68">
      <w:pPr>
        <w:pStyle w:val="Titre1"/>
        <w:ind w:left="0" w:firstLine="0"/>
      </w:pPr>
      <w:r w:rsidRPr="00F70C68">
        <w:t>OBJET DU SERVICE</w:t>
      </w:r>
    </w:p>
    <w:p w14:paraId="1688D6CB" w14:textId="77777777" w:rsidR="002F1BBA" w:rsidRPr="00F70C68" w:rsidRDefault="002F1BBA" w:rsidP="00F70C68">
      <w:pPr>
        <w:pStyle w:val="Corpsdetexte"/>
        <w:rPr>
          <w:rFonts w:ascii="Verdana" w:hAnsi="Verdana"/>
          <w:b/>
          <w:sz w:val="18"/>
          <w:szCs w:val="18"/>
        </w:rPr>
      </w:pPr>
    </w:p>
    <w:p w14:paraId="41744921" w14:textId="77777777" w:rsidR="002F1BBA" w:rsidRPr="00F70C68" w:rsidRDefault="001D3E78" w:rsidP="00F70C68">
      <w:pPr>
        <w:pStyle w:val="Corpsdetexte"/>
        <w:spacing w:before="1" w:line="360" w:lineRule="auto"/>
        <w:ind w:right="779"/>
        <w:rPr>
          <w:rFonts w:ascii="Verdana" w:hAnsi="Verdana"/>
          <w:sz w:val="18"/>
          <w:szCs w:val="18"/>
        </w:rPr>
      </w:pPr>
      <w:r w:rsidRPr="00F70C68">
        <w:rPr>
          <w:rFonts w:ascii="Verdana" w:hAnsi="Verdana"/>
          <w:sz w:val="18"/>
          <w:szCs w:val="18"/>
        </w:rPr>
        <w:t>Sur leur terminal raccordé au service, les représentants des parties concernées, ci-après dénommés les abonnés, gèrent les informations suivantes :</w:t>
      </w:r>
    </w:p>
    <w:p w14:paraId="7EC72427" w14:textId="77777777" w:rsidR="00C85E36" w:rsidRPr="00C85E36" w:rsidRDefault="00C85E36" w:rsidP="00C85E36">
      <w:pPr>
        <w:pStyle w:val="Paragraphedeliste"/>
        <w:numPr>
          <w:ilvl w:val="0"/>
          <w:numId w:val="10"/>
        </w:numPr>
        <w:shd w:val="clear" w:color="auto" w:fill="FFFFFF" w:themeFill="background1"/>
        <w:tabs>
          <w:tab w:val="clear" w:pos="848"/>
          <w:tab w:val="left" w:pos="305"/>
          <w:tab w:val="left" w:pos="637"/>
        </w:tabs>
        <w:spacing w:before="73" w:line="240" w:lineRule="auto"/>
        <w:ind w:right="0"/>
        <w:jc w:val="left"/>
        <w:outlineLvl w:val="1"/>
        <w:rPr>
          <w:rFonts w:eastAsia="Arial" w:cs="Arial"/>
          <w:b/>
          <w:bCs/>
          <w:vanish/>
          <w:color w:val="014A99"/>
          <w:sz w:val="20"/>
        </w:rPr>
      </w:pPr>
    </w:p>
    <w:p w14:paraId="2A26736D" w14:textId="77777777" w:rsidR="00C85E36" w:rsidRPr="00C85E36" w:rsidRDefault="00C85E36" w:rsidP="00C85E36">
      <w:pPr>
        <w:pStyle w:val="Paragraphedeliste"/>
        <w:numPr>
          <w:ilvl w:val="0"/>
          <w:numId w:val="10"/>
        </w:numPr>
        <w:shd w:val="clear" w:color="auto" w:fill="FFFFFF" w:themeFill="background1"/>
        <w:tabs>
          <w:tab w:val="clear" w:pos="848"/>
          <w:tab w:val="left" w:pos="305"/>
          <w:tab w:val="left" w:pos="637"/>
        </w:tabs>
        <w:spacing w:before="73" w:line="240" w:lineRule="auto"/>
        <w:ind w:right="0"/>
        <w:jc w:val="left"/>
        <w:outlineLvl w:val="1"/>
        <w:rPr>
          <w:rFonts w:eastAsia="Arial" w:cs="Arial"/>
          <w:b/>
          <w:bCs/>
          <w:vanish/>
          <w:color w:val="014A99"/>
          <w:sz w:val="20"/>
        </w:rPr>
      </w:pPr>
    </w:p>
    <w:p w14:paraId="0E8FFD7B" w14:textId="77777777" w:rsidR="00C85E36" w:rsidRPr="00C85E36" w:rsidRDefault="00C85E36" w:rsidP="00C85E36">
      <w:pPr>
        <w:pStyle w:val="Paragraphedeliste"/>
        <w:numPr>
          <w:ilvl w:val="0"/>
          <w:numId w:val="10"/>
        </w:numPr>
        <w:shd w:val="clear" w:color="auto" w:fill="FFFFFF" w:themeFill="background1"/>
        <w:tabs>
          <w:tab w:val="clear" w:pos="848"/>
          <w:tab w:val="left" w:pos="305"/>
          <w:tab w:val="left" w:pos="637"/>
        </w:tabs>
        <w:spacing w:before="73" w:line="240" w:lineRule="auto"/>
        <w:ind w:right="0"/>
        <w:jc w:val="left"/>
        <w:outlineLvl w:val="1"/>
        <w:rPr>
          <w:rFonts w:eastAsia="Arial" w:cs="Arial"/>
          <w:b/>
          <w:bCs/>
          <w:vanish/>
          <w:color w:val="014A99"/>
          <w:sz w:val="20"/>
        </w:rPr>
      </w:pPr>
    </w:p>
    <w:p w14:paraId="1339A199" w14:textId="77777777" w:rsidR="00C85E36" w:rsidRPr="00C85E36" w:rsidRDefault="00C85E36" w:rsidP="00C85E36">
      <w:pPr>
        <w:pStyle w:val="Paragraphedeliste"/>
        <w:numPr>
          <w:ilvl w:val="0"/>
          <w:numId w:val="10"/>
        </w:numPr>
        <w:shd w:val="clear" w:color="auto" w:fill="FFFFFF" w:themeFill="background1"/>
        <w:tabs>
          <w:tab w:val="clear" w:pos="848"/>
          <w:tab w:val="left" w:pos="305"/>
          <w:tab w:val="left" w:pos="637"/>
        </w:tabs>
        <w:spacing w:before="73" w:line="240" w:lineRule="auto"/>
        <w:ind w:right="0"/>
        <w:jc w:val="left"/>
        <w:outlineLvl w:val="1"/>
        <w:rPr>
          <w:rFonts w:eastAsia="Arial" w:cs="Arial"/>
          <w:b/>
          <w:bCs/>
          <w:vanish/>
          <w:color w:val="014A99"/>
          <w:sz w:val="20"/>
        </w:rPr>
      </w:pPr>
    </w:p>
    <w:p w14:paraId="4A8FFFD5" w14:textId="44FC0431" w:rsidR="002F1BBA" w:rsidRPr="00F70C68" w:rsidRDefault="001D3E78" w:rsidP="00C85E36">
      <w:pPr>
        <w:pStyle w:val="Titre2"/>
      </w:pPr>
      <w:r w:rsidRPr="00F70C68">
        <w:t>Le</w:t>
      </w:r>
      <w:r w:rsidRPr="00F70C68">
        <w:rPr>
          <w:spacing w:val="-4"/>
        </w:rPr>
        <w:t xml:space="preserve"> </w:t>
      </w:r>
      <w:r w:rsidRPr="00F70C68">
        <w:t>Maître</w:t>
      </w:r>
      <w:r w:rsidRPr="00F70C68">
        <w:rPr>
          <w:spacing w:val="-3"/>
        </w:rPr>
        <w:t xml:space="preserve"> </w:t>
      </w:r>
      <w:r w:rsidRPr="00F70C68">
        <w:rPr>
          <w:spacing w:val="-2"/>
        </w:rPr>
        <w:t>d'Ouvrage</w:t>
      </w:r>
    </w:p>
    <w:p w14:paraId="11567389" w14:textId="77777777" w:rsidR="002F1BBA" w:rsidRPr="00F70C68" w:rsidRDefault="002F1BBA" w:rsidP="00F70C68">
      <w:pPr>
        <w:pStyle w:val="Corpsdetexte"/>
        <w:spacing w:before="4"/>
        <w:rPr>
          <w:rFonts w:ascii="Verdana" w:hAnsi="Verdana"/>
          <w:b/>
          <w:sz w:val="18"/>
          <w:szCs w:val="18"/>
        </w:rPr>
      </w:pPr>
    </w:p>
    <w:p w14:paraId="3C9B0A7D" w14:textId="77777777" w:rsidR="002F1BBA" w:rsidRPr="00F70C68" w:rsidRDefault="001D3E78" w:rsidP="00F70C68">
      <w:pPr>
        <w:pStyle w:val="Paragraphedeliste"/>
      </w:pPr>
      <w:r w:rsidRPr="00F70C68">
        <w:t>Il valide les DPGF des entreprises (Décompositions du Prix Global et Forfaitaire des marchés) ou les bordereaux de prix (marchés à prix unitaires) vérifiés par le Maître d'œuvre.</w:t>
      </w:r>
    </w:p>
    <w:p w14:paraId="22EE2E56" w14:textId="77777777" w:rsidR="002F1BBA" w:rsidRDefault="001D3E78" w:rsidP="00F70C68">
      <w:pPr>
        <w:pStyle w:val="Paragraphedeliste"/>
      </w:pPr>
      <w:r w:rsidRPr="00F70C68">
        <w:t>Administrateur du service EDIFLEX, il enregistre la fiche d'identité des intervenants et les valeurs des index de révision utilisés dans les marchés.</w:t>
      </w:r>
    </w:p>
    <w:p w14:paraId="26745350" w14:textId="77777777" w:rsidR="002F1BBA" w:rsidRPr="00F70C68" w:rsidRDefault="001D3E78" w:rsidP="00F70C68">
      <w:pPr>
        <w:pStyle w:val="Paragraphedeliste"/>
      </w:pPr>
      <w:r w:rsidRPr="00F70C68">
        <w:t>Responsable des marchés, il abonne les intervenants concernés puis enregistre les conditions financières des marchés des entreprises (marché initial, éventuels travaux modificatifs et sous-traitants en paiement direct).</w:t>
      </w:r>
    </w:p>
    <w:p w14:paraId="57ACF522" w14:textId="77777777" w:rsidR="002F1BBA" w:rsidRPr="00F70C68" w:rsidRDefault="001D3E78" w:rsidP="00F70C68">
      <w:pPr>
        <w:pStyle w:val="Paragraphedeliste"/>
      </w:pPr>
      <w:r w:rsidRPr="00F70C68">
        <w:t>Il vérifie les situations de travaux des entreprises après contrôle du Maître d’œuvre.</w:t>
      </w:r>
    </w:p>
    <w:p w14:paraId="214507B9" w14:textId="77777777" w:rsidR="002F1BBA" w:rsidRPr="00F70C68" w:rsidRDefault="002F1BBA" w:rsidP="00F70C68">
      <w:pPr>
        <w:pStyle w:val="Corpsdetexte"/>
        <w:rPr>
          <w:rFonts w:ascii="Verdana" w:hAnsi="Verdana"/>
          <w:sz w:val="18"/>
          <w:szCs w:val="18"/>
        </w:rPr>
      </w:pPr>
    </w:p>
    <w:p w14:paraId="4A6F0163" w14:textId="77777777" w:rsidR="002F1BBA" w:rsidRPr="00F70C68" w:rsidRDefault="001D3E78" w:rsidP="00F70C68">
      <w:pPr>
        <w:pStyle w:val="Titre2"/>
      </w:pPr>
      <w:r w:rsidRPr="00F70C68">
        <w:t>Le</w:t>
      </w:r>
      <w:r w:rsidRPr="00F70C68">
        <w:rPr>
          <w:spacing w:val="-4"/>
        </w:rPr>
        <w:t xml:space="preserve"> </w:t>
      </w:r>
      <w:r w:rsidRPr="00F70C68">
        <w:t>Maître</w:t>
      </w:r>
      <w:r w:rsidRPr="00F70C68">
        <w:rPr>
          <w:spacing w:val="-3"/>
        </w:rPr>
        <w:t xml:space="preserve"> </w:t>
      </w:r>
      <w:r w:rsidRPr="00F70C68">
        <w:rPr>
          <w:spacing w:val="-2"/>
        </w:rPr>
        <w:t>d’œuvre</w:t>
      </w:r>
    </w:p>
    <w:p w14:paraId="1F951B31" w14:textId="77777777" w:rsidR="002F1BBA" w:rsidRPr="00F70C68" w:rsidRDefault="002F1BBA" w:rsidP="00F70C68">
      <w:pPr>
        <w:pStyle w:val="Corpsdetexte"/>
        <w:spacing w:before="4"/>
        <w:rPr>
          <w:rFonts w:ascii="Verdana" w:hAnsi="Verdana"/>
          <w:b/>
          <w:sz w:val="18"/>
          <w:szCs w:val="18"/>
        </w:rPr>
      </w:pPr>
    </w:p>
    <w:p w14:paraId="3640F3AE" w14:textId="77777777" w:rsidR="002F1BBA" w:rsidRPr="00F70C68" w:rsidRDefault="001D3E78" w:rsidP="00F70C68">
      <w:pPr>
        <w:pStyle w:val="Paragraphedeliste"/>
      </w:pPr>
      <w:r w:rsidRPr="00F70C68">
        <w:t>Il vise pour accord les DPGF et les bordereaux de prix saisis par les entreprises et, chaque mois, il vérifie les situations de travaux des entreprises.</w:t>
      </w:r>
    </w:p>
    <w:p w14:paraId="151D928F" w14:textId="77777777" w:rsidR="002F1BBA" w:rsidRPr="00F70C68" w:rsidRDefault="002F1BBA" w:rsidP="00F70C68">
      <w:pPr>
        <w:pStyle w:val="Corpsdetexte"/>
        <w:spacing w:before="5"/>
        <w:rPr>
          <w:rFonts w:ascii="Verdana" w:hAnsi="Verdana"/>
          <w:sz w:val="18"/>
          <w:szCs w:val="18"/>
        </w:rPr>
      </w:pPr>
    </w:p>
    <w:p w14:paraId="2A8C2BBA" w14:textId="77777777" w:rsidR="002F1BBA" w:rsidRPr="00F70C68" w:rsidRDefault="001D3E78" w:rsidP="00F70C68">
      <w:pPr>
        <w:pStyle w:val="Titre2"/>
      </w:pPr>
      <w:r w:rsidRPr="00F70C68">
        <w:t>bis</w:t>
      </w:r>
      <w:r w:rsidRPr="00F70C68">
        <w:rPr>
          <w:spacing w:val="79"/>
          <w:w w:val="150"/>
        </w:rPr>
        <w:t xml:space="preserve"> </w:t>
      </w:r>
      <w:r w:rsidRPr="00F70C68">
        <w:t>L’OPC</w:t>
      </w:r>
    </w:p>
    <w:p w14:paraId="5E7645C0" w14:textId="77777777" w:rsidR="002F1BBA" w:rsidRPr="00F70C68" w:rsidRDefault="002F1BBA" w:rsidP="00F70C68">
      <w:pPr>
        <w:pStyle w:val="Corpsdetexte"/>
        <w:spacing w:before="4"/>
        <w:rPr>
          <w:rFonts w:ascii="Verdana" w:hAnsi="Verdana"/>
          <w:b/>
          <w:sz w:val="18"/>
          <w:szCs w:val="18"/>
        </w:rPr>
      </w:pPr>
    </w:p>
    <w:p w14:paraId="7A5EC604" w14:textId="77777777" w:rsidR="002F1BBA" w:rsidRPr="00F70C68" w:rsidRDefault="001D3E78" w:rsidP="00F70C68">
      <w:pPr>
        <w:pStyle w:val="Paragraphedeliste"/>
      </w:pPr>
      <w:r w:rsidRPr="00F70C68">
        <w:t>Il vise pour accord les DPGF et les bordereaux de prix saisis par les entreprises et, chaque mois, il vérifie les situations de travaux des entreprises.</w:t>
      </w:r>
    </w:p>
    <w:p w14:paraId="38DFFB2A" w14:textId="77777777" w:rsidR="002F1BBA" w:rsidRPr="00F70C68" w:rsidRDefault="002F1BBA" w:rsidP="00F70C68">
      <w:pPr>
        <w:pStyle w:val="Corpsdetexte"/>
        <w:spacing w:before="7"/>
        <w:rPr>
          <w:rFonts w:ascii="Verdana" w:hAnsi="Verdana"/>
          <w:sz w:val="18"/>
          <w:szCs w:val="18"/>
        </w:rPr>
      </w:pPr>
    </w:p>
    <w:p w14:paraId="03B3408B" w14:textId="77777777" w:rsidR="002F1BBA" w:rsidRPr="00F70C68" w:rsidRDefault="001D3E78" w:rsidP="00F70C68">
      <w:pPr>
        <w:pStyle w:val="Titre2"/>
      </w:pPr>
      <w:r w:rsidRPr="00F70C68">
        <w:t>Les</w:t>
      </w:r>
      <w:r w:rsidRPr="00F70C68">
        <w:rPr>
          <w:spacing w:val="-7"/>
        </w:rPr>
        <w:t xml:space="preserve"> </w:t>
      </w:r>
      <w:r w:rsidRPr="00F70C68">
        <w:t>Titulaires</w:t>
      </w:r>
      <w:r w:rsidRPr="00F70C68">
        <w:rPr>
          <w:spacing w:val="-7"/>
        </w:rPr>
        <w:t xml:space="preserve"> </w:t>
      </w:r>
      <w:r w:rsidRPr="00F70C68">
        <w:t>de</w:t>
      </w:r>
      <w:r w:rsidRPr="00F70C68">
        <w:rPr>
          <w:spacing w:val="-7"/>
        </w:rPr>
        <w:t xml:space="preserve"> </w:t>
      </w:r>
      <w:r w:rsidRPr="00F70C68">
        <w:t>marchés</w:t>
      </w:r>
      <w:r w:rsidRPr="00F70C68">
        <w:rPr>
          <w:spacing w:val="-7"/>
        </w:rPr>
        <w:t xml:space="preserve"> </w:t>
      </w:r>
      <w:r w:rsidRPr="00F70C68">
        <w:t>(entreprises</w:t>
      </w:r>
      <w:r w:rsidRPr="00F70C68">
        <w:rPr>
          <w:spacing w:val="-7"/>
        </w:rPr>
        <w:t xml:space="preserve"> </w:t>
      </w:r>
      <w:r w:rsidRPr="00F70C68">
        <w:t>de</w:t>
      </w:r>
      <w:r w:rsidRPr="00F70C68">
        <w:rPr>
          <w:spacing w:val="-7"/>
        </w:rPr>
        <w:t xml:space="preserve"> </w:t>
      </w:r>
      <w:r w:rsidRPr="00F70C68">
        <w:t>travaux</w:t>
      </w:r>
      <w:r w:rsidRPr="00F70C68">
        <w:rPr>
          <w:spacing w:val="-7"/>
        </w:rPr>
        <w:t xml:space="preserve"> </w:t>
      </w:r>
      <w:r w:rsidRPr="00F70C68">
        <w:t>et</w:t>
      </w:r>
      <w:r w:rsidRPr="00F70C68">
        <w:rPr>
          <w:spacing w:val="-6"/>
        </w:rPr>
        <w:t xml:space="preserve"> </w:t>
      </w:r>
      <w:r w:rsidRPr="00F70C68">
        <w:t>prestataires</w:t>
      </w:r>
      <w:r w:rsidRPr="00F70C68">
        <w:rPr>
          <w:spacing w:val="-6"/>
        </w:rPr>
        <w:t xml:space="preserve"> </w:t>
      </w:r>
      <w:r w:rsidRPr="00F70C68">
        <w:rPr>
          <w:spacing w:val="-2"/>
        </w:rPr>
        <w:t>intellectuels)</w:t>
      </w:r>
    </w:p>
    <w:p w14:paraId="0EBFD683" w14:textId="77777777" w:rsidR="002F1BBA" w:rsidRPr="00F70C68" w:rsidRDefault="002F1BBA" w:rsidP="00F70C68">
      <w:pPr>
        <w:pStyle w:val="Corpsdetexte"/>
        <w:spacing w:before="3"/>
        <w:rPr>
          <w:rFonts w:ascii="Verdana" w:hAnsi="Verdana"/>
          <w:b/>
          <w:sz w:val="18"/>
          <w:szCs w:val="18"/>
        </w:rPr>
      </w:pPr>
    </w:p>
    <w:p w14:paraId="70951409" w14:textId="77777777" w:rsidR="002F1BBA" w:rsidRDefault="001D3E78" w:rsidP="00F70C68">
      <w:pPr>
        <w:pStyle w:val="Paragraphedeliste"/>
      </w:pPr>
      <w:r w:rsidRPr="00F70C68">
        <w:t>Ils consultent les conditions financières de leur marché puis enregistrent sur écran les DPGF (Décomposition du Prix Global et Forfaitaire) ou les bordereaux de prix correspondant à leur corps d’état en accord avec le Maître d’œuvre ceci pour leur marché initial et les éventuels travaux modificatifs.</w:t>
      </w:r>
    </w:p>
    <w:p w14:paraId="6BF35A48" w14:textId="6A15F268" w:rsidR="00C85E36" w:rsidRPr="00C85E36" w:rsidRDefault="00C85E36" w:rsidP="00C85E36">
      <w:pPr>
        <w:pStyle w:val="Paragraphedeliste"/>
      </w:pPr>
      <w:r>
        <w:t>Ils</w:t>
      </w:r>
      <w:r w:rsidRPr="00C85E36">
        <w:t xml:space="preserve"> </w:t>
      </w:r>
      <w:r>
        <w:t>renseignent</w:t>
      </w:r>
      <w:r w:rsidRPr="00C85E36">
        <w:t xml:space="preserve"> l’ensemble des informations nécessaires au transfert automatisé des situations de travaux vers le portail CHORUS, en vue de leur traitement et de leur paiement.</w:t>
      </w:r>
      <w:r>
        <w:t xml:space="preserve"> </w:t>
      </w:r>
      <w:r w:rsidRPr="00C85E36">
        <w:t>À ce titre, il</w:t>
      </w:r>
      <w:r>
        <w:t>s</w:t>
      </w:r>
      <w:r w:rsidRPr="00C85E36">
        <w:t xml:space="preserve"> </w:t>
      </w:r>
      <w:r>
        <w:t>doivent</w:t>
      </w:r>
      <w:r w:rsidRPr="00C85E36">
        <w:t xml:space="preserve"> notamment :</w:t>
      </w:r>
    </w:p>
    <w:p w14:paraId="71DB5D6A" w14:textId="0C2123E1" w:rsidR="00C85E36" w:rsidRPr="00C85E36" w:rsidRDefault="00C85E36" w:rsidP="00C85E36">
      <w:pPr>
        <w:pStyle w:val="Paragraphedeliste"/>
        <w:numPr>
          <w:ilvl w:val="1"/>
          <w:numId w:val="19"/>
        </w:numPr>
        <w:ind w:left="851" w:hanging="142"/>
      </w:pPr>
      <w:r>
        <w:t>renseigner</w:t>
      </w:r>
      <w:r w:rsidRPr="00C85E36">
        <w:t xml:space="preserve"> les identifiants de connexion (login et mot de passe) d</w:t>
      </w:r>
      <w:r>
        <w:t xml:space="preserve">u </w:t>
      </w:r>
      <w:r w:rsidRPr="00C85E36">
        <w:rPr>
          <w:b/>
          <w:bCs/>
        </w:rPr>
        <w:t>compte technique</w:t>
      </w:r>
      <w:r w:rsidRPr="00C85E36">
        <w:t xml:space="preserve"> CHORUS </w:t>
      </w:r>
    </w:p>
    <w:p w14:paraId="3B0EA5B8" w14:textId="7E210795" w:rsidR="00C85E36" w:rsidRPr="00C85E36" w:rsidRDefault="00C85E36" w:rsidP="00C85E36">
      <w:pPr>
        <w:pStyle w:val="Paragraphedeliste"/>
        <w:numPr>
          <w:ilvl w:val="1"/>
          <w:numId w:val="19"/>
        </w:numPr>
        <w:ind w:left="851" w:hanging="142"/>
        <w:jc w:val="left"/>
      </w:pPr>
      <w:r w:rsidRPr="00C85E36">
        <w:t xml:space="preserve">recueillir et renseigner les identifiants de connexion de </w:t>
      </w:r>
      <w:r w:rsidRPr="00C85E36">
        <w:rPr>
          <w:b/>
          <w:bCs/>
          <w:color w:val="000000" w:themeColor="text1"/>
        </w:rPr>
        <w:t>chaque sous-traitant agréé</w:t>
      </w:r>
      <w:r w:rsidRPr="00C85E36">
        <w:rPr>
          <w:color w:val="000000" w:themeColor="text1"/>
        </w:rPr>
        <w:t xml:space="preserve"> </w:t>
      </w:r>
      <w:r w:rsidRPr="00C85E36">
        <w:t xml:space="preserve">intervenant sur le marché, afin de garantir la transmission </w:t>
      </w:r>
      <w:r>
        <w:t xml:space="preserve">des situations. </w:t>
      </w:r>
      <w:r w:rsidRPr="00C85E36">
        <w:t xml:space="preserve">L’absence des </w:t>
      </w:r>
      <w:r w:rsidRPr="00C85E36">
        <w:lastRenderedPageBreak/>
        <w:t xml:space="preserve">identifiants de connexion d’un sous-traitant empêche la transmission de l’intégralité de la </w:t>
      </w:r>
      <w:r w:rsidRPr="00C85E36">
        <w:rPr>
          <w:noProof/>
        </w:rPr>
        <w:drawing>
          <wp:anchor distT="0" distB="0" distL="114300" distR="114300" simplePos="0" relativeHeight="251659264" behindDoc="0" locked="0" layoutInCell="1" allowOverlap="1" wp14:anchorId="3A443013" wp14:editId="2C714008">
            <wp:simplePos x="0" y="0"/>
            <wp:positionH relativeFrom="column">
              <wp:posOffset>209550</wp:posOffset>
            </wp:positionH>
            <wp:positionV relativeFrom="paragraph">
              <wp:posOffset>510540</wp:posOffset>
            </wp:positionV>
            <wp:extent cx="5968365" cy="737235"/>
            <wp:effectExtent l="0" t="0" r="0" b="5715"/>
            <wp:wrapSquare wrapText="bothSides"/>
            <wp:docPr id="11376903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690352"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68365" cy="737235"/>
                    </a:xfrm>
                    <a:prstGeom prst="rect">
                      <a:avLst/>
                    </a:prstGeom>
                  </pic:spPr>
                </pic:pic>
              </a:graphicData>
            </a:graphic>
            <wp14:sizeRelH relativeFrom="page">
              <wp14:pctWidth>0</wp14:pctWidth>
            </wp14:sizeRelH>
            <wp14:sizeRelV relativeFrom="page">
              <wp14:pctHeight>0</wp14:pctHeight>
            </wp14:sizeRelV>
          </wp:anchor>
        </w:drawing>
      </w:r>
      <w:r w:rsidRPr="00C85E36">
        <w:t>situation</w:t>
      </w:r>
      <w:r>
        <w:t>.</w:t>
      </w:r>
      <w:r w:rsidRPr="00C85E36">
        <w:t xml:space="preserve"> </w:t>
      </w:r>
    </w:p>
    <w:p w14:paraId="07668EA6" w14:textId="53270EDE" w:rsidR="00BE2BA5" w:rsidRPr="00BE2BA5" w:rsidRDefault="00BE2BA5" w:rsidP="00BE2BA5">
      <w:pPr>
        <w:pStyle w:val="Paragraphedeliste"/>
        <w:numPr>
          <w:ilvl w:val="0"/>
          <w:numId w:val="0"/>
        </w:numPr>
        <w:ind w:left="714"/>
        <w:rPr>
          <w:b/>
          <w:bCs/>
          <w:color w:val="000000" w:themeColor="text1"/>
        </w:rPr>
      </w:pPr>
      <w:r w:rsidRPr="00BE2BA5">
        <w:rPr>
          <w:b/>
          <w:bCs/>
          <w:color w:val="000000" w:themeColor="text1"/>
        </w:rPr>
        <w:t>NB :</w:t>
      </w:r>
      <w:r>
        <w:rPr>
          <w:b/>
          <w:bCs/>
          <w:color w:val="000000" w:themeColor="text1"/>
        </w:rPr>
        <w:t xml:space="preserve"> </w:t>
      </w:r>
      <w:r w:rsidRPr="00BE2BA5">
        <w:rPr>
          <w:b/>
          <w:bCs/>
          <w:color w:val="000000" w:themeColor="text1"/>
        </w:rPr>
        <w:t>Les informations du compte technique (login et mot de passe) ne permettent pas au titulaire d’accéder au compte CHORUS du sous-traitant, ils permettent au logiciel EDIFLEX de transmettre les situations sur CHORUS.</w:t>
      </w:r>
    </w:p>
    <w:p w14:paraId="41415178" w14:textId="1670FB54" w:rsidR="00C85E36" w:rsidRPr="00F70C68" w:rsidRDefault="00C85E36" w:rsidP="00C85E36">
      <w:pPr>
        <w:pStyle w:val="Paragraphedeliste"/>
      </w:pPr>
      <w:r w:rsidRPr="00C85E36">
        <w:t>Le titulaire garantit l’exactitude des informations fournies et s’engage à les maintenir à jour pendant toute la durée d’exécution du marché.</w:t>
      </w:r>
    </w:p>
    <w:p w14:paraId="222EA32B" w14:textId="77777777" w:rsidR="002F1BBA" w:rsidRPr="00F70C68" w:rsidRDefault="001D3E78" w:rsidP="00F70C68">
      <w:pPr>
        <w:pStyle w:val="Paragraphedeliste"/>
      </w:pPr>
      <w:r w:rsidRPr="00F70C68">
        <w:t>Ils présentent leurs situations par saisie de leurs avancements de travaux ou des prestations et, le cas échéant, des montants à payer à leurs sous-traitants.</w:t>
      </w:r>
    </w:p>
    <w:p w14:paraId="723672DF" w14:textId="77777777" w:rsidR="002F1BBA" w:rsidRPr="00F70C68" w:rsidRDefault="001D3E78" w:rsidP="00F70C68">
      <w:pPr>
        <w:pStyle w:val="Paragraphedeliste"/>
      </w:pPr>
      <w:r w:rsidRPr="00F70C68">
        <w:t>Si nécessaire,</w:t>
      </w:r>
      <w:r w:rsidRPr="00F70C68">
        <w:rPr>
          <w:spacing w:val="40"/>
        </w:rPr>
        <w:t xml:space="preserve"> </w:t>
      </w:r>
      <w:r w:rsidRPr="00F70C68">
        <w:t>ils signent les documents papier «</w:t>
      </w:r>
      <w:r w:rsidRPr="00F70C68">
        <w:rPr>
          <w:spacing w:val="-1"/>
        </w:rPr>
        <w:t xml:space="preserve"> </w:t>
      </w:r>
      <w:r w:rsidRPr="00F70C68">
        <w:t>Attestation</w:t>
      </w:r>
      <w:r w:rsidRPr="00F70C68">
        <w:rPr>
          <w:spacing w:val="40"/>
        </w:rPr>
        <w:t xml:space="preserve"> </w:t>
      </w:r>
      <w:r w:rsidRPr="00F70C68">
        <w:t>de</w:t>
      </w:r>
      <w:r w:rsidRPr="00F70C68">
        <w:rPr>
          <w:spacing w:val="40"/>
        </w:rPr>
        <w:t xml:space="preserve"> </w:t>
      </w:r>
      <w:r w:rsidRPr="00F70C68">
        <w:t>Paiement</w:t>
      </w:r>
      <w:r w:rsidRPr="00F70C68">
        <w:rPr>
          <w:spacing w:val="40"/>
        </w:rPr>
        <w:t xml:space="preserve"> </w:t>
      </w:r>
      <w:r w:rsidRPr="00F70C68">
        <w:t>Directs</w:t>
      </w:r>
      <w:r w:rsidRPr="00F70C68">
        <w:rPr>
          <w:spacing w:val="-2"/>
        </w:rPr>
        <w:t xml:space="preserve"> </w:t>
      </w:r>
      <w:r w:rsidRPr="00F70C68">
        <w:t>» concernant les sous-traitants.</w:t>
      </w:r>
    </w:p>
    <w:p w14:paraId="2DE1D571" w14:textId="77777777" w:rsidR="002F1BBA" w:rsidRPr="00F70C68" w:rsidRDefault="001D3E78" w:rsidP="00F70C68">
      <w:pPr>
        <w:pStyle w:val="Paragraphedeliste"/>
      </w:pPr>
      <w:r w:rsidRPr="00F70C68">
        <w:t>S’il s’agit d’une entreprise mandataire d’un groupement, celle-ci vérifie les situations présentées par ses cotraitants.</w:t>
      </w:r>
    </w:p>
    <w:p w14:paraId="08708D79" w14:textId="77777777" w:rsidR="002F1BBA" w:rsidRPr="00F70C68" w:rsidRDefault="001D3E78" w:rsidP="00F70C68">
      <w:pPr>
        <w:pStyle w:val="Titre2"/>
      </w:pPr>
      <w:r w:rsidRPr="00F70C68">
        <w:t>Dates</w:t>
      </w:r>
      <w:r w:rsidRPr="00F70C68">
        <w:rPr>
          <w:spacing w:val="-5"/>
        </w:rPr>
        <w:t xml:space="preserve"> </w:t>
      </w:r>
      <w:r w:rsidRPr="00F70C68">
        <w:t>de</w:t>
      </w:r>
      <w:r w:rsidRPr="00F70C68">
        <w:rPr>
          <w:spacing w:val="-5"/>
        </w:rPr>
        <w:t xml:space="preserve"> </w:t>
      </w:r>
      <w:r w:rsidRPr="00F70C68">
        <w:t>saisie</w:t>
      </w:r>
      <w:r w:rsidRPr="00F70C68">
        <w:rPr>
          <w:spacing w:val="-5"/>
        </w:rPr>
        <w:t xml:space="preserve"> </w:t>
      </w:r>
      <w:r w:rsidRPr="00F70C68">
        <w:t>des</w:t>
      </w:r>
      <w:r w:rsidRPr="00F70C68">
        <w:rPr>
          <w:spacing w:val="-3"/>
        </w:rPr>
        <w:t xml:space="preserve"> </w:t>
      </w:r>
      <w:r w:rsidRPr="00F70C68">
        <w:rPr>
          <w:spacing w:val="-2"/>
        </w:rPr>
        <w:t>données</w:t>
      </w:r>
    </w:p>
    <w:p w14:paraId="7757A81C" w14:textId="77777777" w:rsidR="002F1BBA" w:rsidRPr="00F70C68" w:rsidRDefault="002F1BBA" w:rsidP="00F70C68">
      <w:pPr>
        <w:pStyle w:val="Corpsdetexte"/>
        <w:spacing w:before="4"/>
        <w:rPr>
          <w:rFonts w:ascii="Verdana" w:hAnsi="Verdana"/>
          <w:b/>
          <w:sz w:val="18"/>
          <w:szCs w:val="18"/>
        </w:rPr>
      </w:pPr>
    </w:p>
    <w:p w14:paraId="78D93460" w14:textId="77777777" w:rsidR="002F1BBA" w:rsidRPr="00F70C68" w:rsidRDefault="001D3E78" w:rsidP="00F70C68">
      <w:pPr>
        <w:pStyle w:val="Paragraphedeliste"/>
      </w:pPr>
      <w:r w:rsidRPr="00F70C68">
        <w:t>Saisie des marchés de l’entreprise par le Maître d'ouvrage dans les 10 jours suivant la notification des marchés ;</w:t>
      </w:r>
    </w:p>
    <w:p w14:paraId="3FBB50F8" w14:textId="77777777" w:rsidR="002F1BBA" w:rsidRPr="00F70C68" w:rsidRDefault="001D3E78" w:rsidP="00F70C68">
      <w:pPr>
        <w:pStyle w:val="Paragraphedeliste"/>
      </w:pPr>
      <w:r w:rsidRPr="00F70C68">
        <w:t>Mise au point des DPGF de l’entreprise en liaison avec le Maître d’œuvre éventuel, puis saisie des DPGF ou des bordereaux de prix dans les 25 jours suivant la notification du marché ;</w:t>
      </w:r>
    </w:p>
    <w:p w14:paraId="101E0AF2" w14:textId="77777777" w:rsidR="002F1BBA" w:rsidRPr="00F70C68" w:rsidRDefault="001D3E78" w:rsidP="00F70C68">
      <w:pPr>
        <w:pStyle w:val="Paragraphedeliste"/>
      </w:pPr>
      <w:r w:rsidRPr="00F70C68">
        <w:t>Situations de travaux :</w:t>
      </w:r>
    </w:p>
    <w:p w14:paraId="6B969903" w14:textId="77777777" w:rsidR="002F1BBA" w:rsidRPr="00F70C68" w:rsidRDefault="001D3E78" w:rsidP="00F70C68">
      <w:pPr>
        <w:pStyle w:val="Paragraphedeliste"/>
        <w:numPr>
          <w:ilvl w:val="1"/>
          <w:numId w:val="4"/>
        </w:numPr>
      </w:pPr>
      <w:r w:rsidRPr="00F70C68">
        <w:t xml:space="preserve">L’entreprise les présente sur les écrans EDIFLEX suivant le calendrier établi par le Maître </w:t>
      </w:r>
      <w:r w:rsidRPr="00F70C68">
        <w:rPr>
          <w:spacing w:val="-2"/>
        </w:rPr>
        <w:t>d’œuvre,</w:t>
      </w:r>
    </w:p>
    <w:p w14:paraId="0B7903A6" w14:textId="77777777" w:rsidR="002F1BBA" w:rsidRPr="00F70C68" w:rsidRDefault="001D3E78" w:rsidP="00F70C68">
      <w:pPr>
        <w:pStyle w:val="Paragraphedeliste"/>
        <w:numPr>
          <w:ilvl w:val="1"/>
          <w:numId w:val="4"/>
        </w:numPr>
      </w:pPr>
      <w:r w:rsidRPr="00F70C68">
        <w:t>L’OPC</w:t>
      </w:r>
      <w:r w:rsidRPr="00F70C68">
        <w:rPr>
          <w:spacing w:val="-3"/>
        </w:rPr>
        <w:t xml:space="preserve"> </w:t>
      </w:r>
      <w:r w:rsidRPr="00F70C68">
        <w:t>vérifie</w:t>
      </w:r>
      <w:r w:rsidRPr="00F70C68">
        <w:rPr>
          <w:spacing w:val="-5"/>
        </w:rPr>
        <w:t xml:space="preserve"> </w:t>
      </w:r>
      <w:r w:rsidRPr="00F70C68">
        <w:t>sur</w:t>
      </w:r>
      <w:r w:rsidRPr="00F70C68">
        <w:rPr>
          <w:spacing w:val="-3"/>
        </w:rPr>
        <w:t xml:space="preserve"> </w:t>
      </w:r>
      <w:r w:rsidRPr="00F70C68">
        <w:t>EDIFLEX</w:t>
      </w:r>
      <w:r w:rsidRPr="00F70C68">
        <w:rPr>
          <w:spacing w:val="-4"/>
        </w:rPr>
        <w:t xml:space="preserve"> </w:t>
      </w:r>
      <w:r w:rsidRPr="00F70C68">
        <w:t>au</w:t>
      </w:r>
      <w:r w:rsidRPr="00F70C68">
        <w:rPr>
          <w:spacing w:val="-5"/>
        </w:rPr>
        <w:t xml:space="preserve"> </w:t>
      </w:r>
      <w:r w:rsidRPr="00F70C68">
        <w:t>plus</w:t>
      </w:r>
      <w:r w:rsidRPr="00F70C68">
        <w:rPr>
          <w:spacing w:val="-5"/>
        </w:rPr>
        <w:t xml:space="preserve"> </w:t>
      </w:r>
      <w:r w:rsidRPr="00F70C68">
        <w:t>tard</w:t>
      </w:r>
      <w:r w:rsidRPr="00F70C68">
        <w:rPr>
          <w:spacing w:val="-5"/>
        </w:rPr>
        <w:t xml:space="preserve"> </w:t>
      </w:r>
      <w:r w:rsidRPr="00F70C68">
        <w:t>à</w:t>
      </w:r>
      <w:r w:rsidRPr="00F70C68">
        <w:rPr>
          <w:spacing w:val="-5"/>
        </w:rPr>
        <w:t xml:space="preserve"> </w:t>
      </w:r>
      <w:r w:rsidRPr="00F70C68">
        <w:rPr>
          <w:spacing w:val="-4"/>
        </w:rPr>
        <w:t>J+4,</w:t>
      </w:r>
    </w:p>
    <w:p w14:paraId="3C8DBF03" w14:textId="77777777" w:rsidR="002F1BBA" w:rsidRPr="00F70C68" w:rsidRDefault="001D3E78" w:rsidP="00F70C68">
      <w:pPr>
        <w:pStyle w:val="Paragraphedeliste"/>
        <w:numPr>
          <w:ilvl w:val="1"/>
          <w:numId w:val="4"/>
        </w:numPr>
      </w:pPr>
      <w:r w:rsidRPr="00F70C68">
        <w:t>Le</w:t>
      </w:r>
      <w:r w:rsidRPr="00F70C68">
        <w:rPr>
          <w:spacing w:val="-6"/>
        </w:rPr>
        <w:t xml:space="preserve"> </w:t>
      </w:r>
      <w:r w:rsidRPr="00F70C68">
        <w:t>Maître</w:t>
      </w:r>
      <w:r w:rsidRPr="00F70C68">
        <w:rPr>
          <w:spacing w:val="-4"/>
        </w:rPr>
        <w:t xml:space="preserve"> </w:t>
      </w:r>
      <w:r w:rsidRPr="00F70C68">
        <w:t>d'œuvre</w:t>
      </w:r>
      <w:r w:rsidRPr="00F70C68">
        <w:rPr>
          <w:spacing w:val="-4"/>
        </w:rPr>
        <w:t xml:space="preserve"> </w:t>
      </w:r>
      <w:r w:rsidRPr="00F70C68">
        <w:t>les</w:t>
      </w:r>
      <w:r w:rsidRPr="00F70C68">
        <w:rPr>
          <w:spacing w:val="-2"/>
        </w:rPr>
        <w:t xml:space="preserve"> </w:t>
      </w:r>
      <w:r w:rsidRPr="00F70C68">
        <w:t>vérifie</w:t>
      </w:r>
      <w:r w:rsidRPr="00F70C68">
        <w:rPr>
          <w:spacing w:val="-6"/>
        </w:rPr>
        <w:t xml:space="preserve"> </w:t>
      </w:r>
      <w:r w:rsidRPr="00F70C68">
        <w:t>sur</w:t>
      </w:r>
      <w:r w:rsidRPr="00F70C68">
        <w:rPr>
          <w:spacing w:val="-4"/>
        </w:rPr>
        <w:t xml:space="preserve"> </w:t>
      </w:r>
      <w:r w:rsidRPr="00F70C68">
        <w:t>EDIFLEX</w:t>
      </w:r>
      <w:r w:rsidRPr="00F70C68">
        <w:rPr>
          <w:spacing w:val="-4"/>
        </w:rPr>
        <w:t xml:space="preserve"> </w:t>
      </w:r>
      <w:r w:rsidRPr="00F70C68">
        <w:t>au</w:t>
      </w:r>
      <w:r w:rsidRPr="00F70C68">
        <w:rPr>
          <w:spacing w:val="-6"/>
        </w:rPr>
        <w:t xml:space="preserve"> </w:t>
      </w:r>
      <w:r w:rsidRPr="00F70C68">
        <w:t>plus</w:t>
      </w:r>
      <w:r w:rsidRPr="00F70C68">
        <w:rPr>
          <w:spacing w:val="-5"/>
        </w:rPr>
        <w:t xml:space="preserve"> </w:t>
      </w:r>
      <w:r w:rsidRPr="00F70C68">
        <w:t>tard</w:t>
      </w:r>
      <w:r w:rsidRPr="00F70C68">
        <w:rPr>
          <w:spacing w:val="-3"/>
        </w:rPr>
        <w:t xml:space="preserve"> </w:t>
      </w:r>
      <w:r w:rsidRPr="00F70C68">
        <w:t>à</w:t>
      </w:r>
      <w:r w:rsidRPr="00F70C68">
        <w:rPr>
          <w:spacing w:val="-6"/>
        </w:rPr>
        <w:t xml:space="preserve"> </w:t>
      </w:r>
      <w:r w:rsidRPr="00F70C68">
        <w:rPr>
          <w:spacing w:val="-4"/>
        </w:rPr>
        <w:t>J+8,</w:t>
      </w:r>
    </w:p>
    <w:p w14:paraId="19A0FA63" w14:textId="711B906B" w:rsidR="002F1BBA" w:rsidRPr="00F70C68" w:rsidRDefault="001D3E78" w:rsidP="00F70C68">
      <w:pPr>
        <w:pStyle w:val="Paragraphedeliste"/>
        <w:numPr>
          <w:ilvl w:val="1"/>
          <w:numId w:val="4"/>
        </w:numPr>
      </w:pPr>
      <w:r w:rsidRPr="00F70C68">
        <w:t>Le Maître d'Ouvrage les vérifie et émet son “ avis d'intention de payer ” puis transmet les pièces justificatives à son service financier pour mandatement dans un délai permettant</w:t>
      </w:r>
      <w:r w:rsidRPr="00F70C68">
        <w:rPr>
          <w:spacing w:val="40"/>
        </w:rPr>
        <w:t xml:space="preserve"> </w:t>
      </w:r>
      <w:r w:rsidRPr="00F70C68">
        <w:t>un paiement à J+30.</w:t>
      </w:r>
    </w:p>
    <w:p w14:paraId="4FB26841" w14:textId="77777777" w:rsidR="002F1BBA" w:rsidRPr="00F70C68" w:rsidRDefault="001D3E78" w:rsidP="00F70C68">
      <w:pPr>
        <w:pStyle w:val="Titre2"/>
      </w:pPr>
      <w:r w:rsidRPr="00F70C68">
        <w:t>Gestion</w:t>
      </w:r>
      <w:r w:rsidRPr="00F70C68">
        <w:rPr>
          <w:spacing w:val="-8"/>
        </w:rPr>
        <w:t xml:space="preserve"> </w:t>
      </w:r>
      <w:r w:rsidRPr="00F70C68">
        <w:t>électronique</w:t>
      </w:r>
      <w:r w:rsidRPr="00F70C68">
        <w:rPr>
          <w:spacing w:val="-6"/>
        </w:rPr>
        <w:t xml:space="preserve"> </w:t>
      </w:r>
      <w:r w:rsidRPr="00F70C68">
        <w:t>et</w:t>
      </w:r>
      <w:r w:rsidRPr="00F70C68">
        <w:rPr>
          <w:spacing w:val="-7"/>
        </w:rPr>
        <w:t xml:space="preserve"> </w:t>
      </w:r>
      <w:r w:rsidRPr="00F70C68">
        <w:t>archivage</w:t>
      </w:r>
      <w:r w:rsidRPr="00F70C68">
        <w:rPr>
          <w:spacing w:val="-8"/>
        </w:rPr>
        <w:t xml:space="preserve"> </w:t>
      </w:r>
      <w:r w:rsidRPr="00F70C68">
        <w:t>des</w:t>
      </w:r>
      <w:r w:rsidRPr="00F70C68">
        <w:rPr>
          <w:spacing w:val="-6"/>
        </w:rPr>
        <w:t xml:space="preserve"> </w:t>
      </w:r>
      <w:r w:rsidRPr="00F70C68">
        <w:t>informations</w:t>
      </w:r>
      <w:r w:rsidRPr="00F70C68">
        <w:rPr>
          <w:spacing w:val="-8"/>
        </w:rPr>
        <w:t xml:space="preserve"> </w:t>
      </w:r>
      <w:r w:rsidRPr="00F70C68">
        <w:t>sur</w:t>
      </w:r>
      <w:r w:rsidRPr="00F70C68">
        <w:rPr>
          <w:spacing w:val="-8"/>
        </w:rPr>
        <w:t xml:space="preserve"> </w:t>
      </w:r>
      <w:r w:rsidRPr="00F70C68">
        <w:t>le</w:t>
      </w:r>
      <w:r w:rsidRPr="00F70C68">
        <w:rPr>
          <w:spacing w:val="-8"/>
        </w:rPr>
        <w:t xml:space="preserve"> </w:t>
      </w:r>
      <w:r w:rsidRPr="00F70C68">
        <w:rPr>
          <w:spacing w:val="-2"/>
        </w:rPr>
        <w:t>serveur</w:t>
      </w:r>
    </w:p>
    <w:p w14:paraId="2DB880E7" w14:textId="77777777" w:rsidR="002F1BBA" w:rsidRPr="00F70C68" w:rsidRDefault="002F1BBA" w:rsidP="00F70C68">
      <w:pPr>
        <w:pStyle w:val="Corpsdetexte"/>
        <w:spacing w:before="4"/>
        <w:rPr>
          <w:rFonts w:ascii="Verdana" w:hAnsi="Verdana"/>
          <w:b/>
          <w:sz w:val="18"/>
          <w:szCs w:val="18"/>
        </w:rPr>
      </w:pPr>
    </w:p>
    <w:p w14:paraId="1A35DF7C" w14:textId="77777777" w:rsidR="002F1BBA" w:rsidRPr="00F70C68" w:rsidRDefault="001D3E78" w:rsidP="00F70C68">
      <w:pPr>
        <w:pStyle w:val="Corpsdetexte"/>
        <w:spacing w:line="360" w:lineRule="auto"/>
        <w:ind w:right="844"/>
        <w:jc w:val="both"/>
        <w:rPr>
          <w:rFonts w:ascii="Verdana" w:hAnsi="Verdana"/>
          <w:sz w:val="18"/>
          <w:szCs w:val="18"/>
        </w:rPr>
      </w:pPr>
      <w:r w:rsidRPr="00F70C68">
        <w:rPr>
          <w:rFonts w:ascii="Verdana" w:hAnsi="Verdana"/>
          <w:sz w:val="18"/>
          <w:szCs w:val="18"/>
        </w:rPr>
        <w:t>Les situations de travaux sont archivées sur le serveur EDIFLEX pendant toute la durée du chantier jusqu'à</w:t>
      </w:r>
      <w:r w:rsidRPr="00F70C68">
        <w:rPr>
          <w:rFonts w:ascii="Verdana" w:hAnsi="Verdana"/>
          <w:spacing w:val="-2"/>
          <w:sz w:val="18"/>
          <w:szCs w:val="18"/>
        </w:rPr>
        <w:t xml:space="preserve"> </w:t>
      </w:r>
      <w:r w:rsidRPr="00F70C68">
        <w:rPr>
          <w:rFonts w:ascii="Verdana" w:hAnsi="Verdana"/>
          <w:sz w:val="18"/>
          <w:szCs w:val="18"/>
        </w:rPr>
        <w:t>la date de</w:t>
      </w:r>
      <w:r w:rsidRPr="00F70C68">
        <w:rPr>
          <w:rFonts w:ascii="Verdana" w:hAnsi="Verdana"/>
          <w:spacing w:val="-2"/>
          <w:sz w:val="18"/>
          <w:szCs w:val="18"/>
        </w:rPr>
        <w:t xml:space="preserve"> </w:t>
      </w:r>
      <w:r w:rsidRPr="00F70C68">
        <w:rPr>
          <w:rFonts w:ascii="Verdana" w:hAnsi="Verdana"/>
          <w:sz w:val="18"/>
          <w:szCs w:val="18"/>
        </w:rPr>
        <w:t>fermeture</w:t>
      </w:r>
      <w:r w:rsidRPr="00F70C68">
        <w:rPr>
          <w:rFonts w:ascii="Verdana" w:hAnsi="Verdana"/>
          <w:spacing w:val="-2"/>
          <w:sz w:val="18"/>
          <w:szCs w:val="18"/>
        </w:rPr>
        <w:t xml:space="preserve"> </w:t>
      </w:r>
      <w:r w:rsidRPr="00F70C68">
        <w:rPr>
          <w:rFonts w:ascii="Verdana" w:hAnsi="Verdana"/>
          <w:sz w:val="18"/>
          <w:szCs w:val="18"/>
        </w:rPr>
        <w:t>du service définie à l'article</w:t>
      </w:r>
      <w:r w:rsidRPr="00F70C68">
        <w:rPr>
          <w:rFonts w:ascii="Verdana" w:hAnsi="Verdana"/>
          <w:spacing w:val="-2"/>
          <w:sz w:val="18"/>
          <w:szCs w:val="18"/>
        </w:rPr>
        <w:t xml:space="preserve"> </w:t>
      </w:r>
      <w:r w:rsidRPr="00F70C68">
        <w:rPr>
          <w:rFonts w:ascii="Verdana" w:hAnsi="Verdana"/>
          <w:sz w:val="18"/>
          <w:szCs w:val="18"/>
        </w:rPr>
        <w:t>suivant.</w:t>
      </w:r>
      <w:r w:rsidRPr="00F70C68">
        <w:rPr>
          <w:rFonts w:ascii="Verdana" w:hAnsi="Verdana"/>
          <w:spacing w:val="-2"/>
          <w:sz w:val="18"/>
          <w:szCs w:val="18"/>
        </w:rPr>
        <w:t xml:space="preserve"> </w:t>
      </w:r>
      <w:r w:rsidRPr="00F70C68">
        <w:rPr>
          <w:rFonts w:ascii="Verdana" w:hAnsi="Verdana"/>
          <w:sz w:val="18"/>
          <w:szCs w:val="18"/>
        </w:rPr>
        <w:t>Les abonnés peuvent</w:t>
      </w:r>
      <w:r w:rsidRPr="00F70C68">
        <w:rPr>
          <w:rFonts w:ascii="Verdana" w:hAnsi="Verdana"/>
          <w:spacing w:val="-2"/>
          <w:sz w:val="18"/>
          <w:szCs w:val="18"/>
        </w:rPr>
        <w:t xml:space="preserve"> </w:t>
      </w:r>
      <w:r w:rsidRPr="00F70C68">
        <w:rPr>
          <w:rFonts w:ascii="Verdana" w:hAnsi="Verdana"/>
          <w:sz w:val="18"/>
          <w:szCs w:val="18"/>
        </w:rPr>
        <w:t>télécharger sur leur ordinateur les situations de travaux archivées sur le serveur EDIFLEX pour les éditer en local.</w:t>
      </w:r>
    </w:p>
    <w:p w14:paraId="231B20B2" w14:textId="74D3A228" w:rsidR="002F1BBA" w:rsidRPr="00F70C68" w:rsidRDefault="001D3E78" w:rsidP="00F70C68">
      <w:pPr>
        <w:pStyle w:val="Corpsdetexte"/>
        <w:spacing w:line="360" w:lineRule="auto"/>
        <w:ind w:right="843"/>
        <w:jc w:val="both"/>
        <w:rPr>
          <w:rFonts w:ascii="Verdana" w:hAnsi="Verdana"/>
          <w:sz w:val="18"/>
          <w:szCs w:val="18"/>
        </w:rPr>
      </w:pPr>
      <w:r w:rsidRPr="00F70C68">
        <w:rPr>
          <w:rFonts w:ascii="Verdana" w:hAnsi="Verdana"/>
          <w:sz w:val="18"/>
          <w:szCs w:val="18"/>
        </w:rPr>
        <w:t xml:space="preserve">C'est la procédure utilisée pour éditer sur papier les pièces justificatives (situations de travaux et décompte général définitif (D.G.D.), pièces qui doivent être archivées sur </w:t>
      </w:r>
      <w:proofErr w:type="gramStart"/>
      <w:r w:rsidRPr="00F70C68">
        <w:rPr>
          <w:rFonts w:ascii="Verdana" w:hAnsi="Verdana"/>
          <w:sz w:val="18"/>
          <w:szCs w:val="18"/>
        </w:rPr>
        <w:t>support papier</w:t>
      </w:r>
      <w:proofErr w:type="gramEnd"/>
      <w:r w:rsidRPr="00F70C68">
        <w:rPr>
          <w:rFonts w:ascii="Verdana" w:hAnsi="Verdana"/>
          <w:sz w:val="18"/>
          <w:szCs w:val="18"/>
        </w:rPr>
        <w:t xml:space="preserve"> par les intervenants concernés (entreprise générale, Maître d'ouvrage notamment) dans leur comptabilité selon les exigences légales.</w:t>
      </w:r>
    </w:p>
    <w:p w14:paraId="62C20E86" w14:textId="77777777" w:rsidR="002F1BBA" w:rsidRPr="00F70C68" w:rsidRDefault="001D3E78" w:rsidP="00F70C68">
      <w:pPr>
        <w:pStyle w:val="Titre2"/>
      </w:pPr>
      <w:r w:rsidRPr="00F70C68">
        <w:t>Ouverture</w:t>
      </w:r>
      <w:r w:rsidRPr="00F70C68">
        <w:rPr>
          <w:spacing w:val="-8"/>
        </w:rPr>
        <w:t xml:space="preserve"> </w:t>
      </w:r>
      <w:r w:rsidRPr="00F70C68">
        <w:t>et</w:t>
      </w:r>
      <w:r w:rsidRPr="00F70C68">
        <w:rPr>
          <w:spacing w:val="-5"/>
        </w:rPr>
        <w:t xml:space="preserve"> </w:t>
      </w:r>
      <w:r w:rsidRPr="00F70C68">
        <w:t>fermeture</w:t>
      </w:r>
      <w:r w:rsidRPr="00F70C68">
        <w:rPr>
          <w:spacing w:val="-6"/>
        </w:rPr>
        <w:t xml:space="preserve"> </w:t>
      </w:r>
      <w:r w:rsidRPr="00F70C68">
        <w:t>du</w:t>
      </w:r>
      <w:r w:rsidRPr="00F70C68">
        <w:rPr>
          <w:spacing w:val="-5"/>
        </w:rPr>
        <w:t xml:space="preserve"> </w:t>
      </w:r>
      <w:r w:rsidRPr="00F70C68">
        <w:rPr>
          <w:spacing w:val="-2"/>
        </w:rPr>
        <w:t>service</w:t>
      </w:r>
    </w:p>
    <w:p w14:paraId="1DECA826" w14:textId="77777777" w:rsidR="002F1BBA" w:rsidRPr="00F70C68" w:rsidRDefault="002F1BBA" w:rsidP="00F70C68">
      <w:pPr>
        <w:pStyle w:val="Corpsdetexte"/>
        <w:spacing w:before="4"/>
        <w:rPr>
          <w:rFonts w:ascii="Verdana" w:hAnsi="Verdana"/>
          <w:b/>
          <w:sz w:val="18"/>
          <w:szCs w:val="18"/>
        </w:rPr>
      </w:pPr>
    </w:p>
    <w:p w14:paraId="1AFB833D" w14:textId="77777777" w:rsidR="002F1BBA" w:rsidRPr="00F70C68" w:rsidRDefault="001D3E78" w:rsidP="00F70C68">
      <w:pPr>
        <w:pStyle w:val="Corpsdetexte"/>
        <w:spacing w:line="360" w:lineRule="auto"/>
        <w:ind w:right="842"/>
        <w:jc w:val="both"/>
        <w:rPr>
          <w:rFonts w:ascii="Verdana" w:hAnsi="Verdana"/>
          <w:sz w:val="18"/>
          <w:szCs w:val="18"/>
        </w:rPr>
      </w:pPr>
      <w:r w:rsidRPr="00F70C68">
        <w:rPr>
          <w:rFonts w:ascii="Verdana" w:hAnsi="Verdana"/>
          <w:sz w:val="18"/>
          <w:szCs w:val="18"/>
        </w:rPr>
        <w:t>Le service est ouvert à partir de la date de notification des marchés ; les abonnés seront alors convoqués à</w:t>
      </w:r>
      <w:r w:rsidRPr="00F70C68">
        <w:rPr>
          <w:rFonts w:ascii="Verdana" w:hAnsi="Verdana"/>
          <w:spacing w:val="-2"/>
          <w:sz w:val="18"/>
          <w:szCs w:val="18"/>
        </w:rPr>
        <w:t xml:space="preserve"> </w:t>
      </w:r>
      <w:r w:rsidRPr="00F70C68">
        <w:rPr>
          <w:rFonts w:ascii="Verdana" w:hAnsi="Verdana"/>
          <w:sz w:val="18"/>
          <w:szCs w:val="18"/>
        </w:rPr>
        <w:t>une</w:t>
      </w:r>
      <w:r w:rsidRPr="00F70C68">
        <w:rPr>
          <w:rFonts w:ascii="Verdana" w:hAnsi="Verdana"/>
          <w:spacing w:val="-2"/>
          <w:sz w:val="18"/>
          <w:szCs w:val="18"/>
        </w:rPr>
        <w:t xml:space="preserve"> </w:t>
      </w:r>
      <w:r w:rsidRPr="00F70C68">
        <w:rPr>
          <w:rFonts w:ascii="Verdana" w:hAnsi="Verdana"/>
          <w:sz w:val="18"/>
          <w:szCs w:val="18"/>
        </w:rPr>
        <w:t>séance</w:t>
      </w:r>
      <w:r w:rsidRPr="00F70C68">
        <w:rPr>
          <w:rFonts w:ascii="Verdana" w:hAnsi="Verdana"/>
          <w:spacing w:val="-2"/>
          <w:sz w:val="18"/>
          <w:szCs w:val="18"/>
        </w:rPr>
        <w:t xml:space="preserve"> </w:t>
      </w:r>
      <w:r w:rsidRPr="00F70C68">
        <w:rPr>
          <w:rFonts w:ascii="Verdana" w:hAnsi="Verdana"/>
          <w:sz w:val="18"/>
          <w:szCs w:val="18"/>
        </w:rPr>
        <w:t>de</w:t>
      </w:r>
      <w:r w:rsidRPr="00F70C68">
        <w:rPr>
          <w:rFonts w:ascii="Verdana" w:hAnsi="Verdana"/>
          <w:spacing w:val="-3"/>
          <w:sz w:val="18"/>
          <w:szCs w:val="18"/>
        </w:rPr>
        <w:t xml:space="preserve"> </w:t>
      </w:r>
      <w:r w:rsidRPr="00F70C68">
        <w:rPr>
          <w:rFonts w:ascii="Verdana" w:hAnsi="Verdana"/>
          <w:sz w:val="18"/>
          <w:szCs w:val="18"/>
        </w:rPr>
        <w:t>formation</w:t>
      </w:r>
      <w:r w:rsidRPr="00F70C68">
        <w:rPr>
          <w:rFonts w:ascii="Verdana" w:hAnsi="Verdana"/>
          <w:spacing w:val="-3"/>
          <w:sz w:val="18"/>
          <w:szCs w:val="18"/>
        </w:rPr>
        <w:t xml:space="preserve"> </w:t>
      </w:r>
      <w:r w:rsidRPr="00F70C68">
        <w:rPr>
          <w:rFonts w:ascii="Verdana" w:hAnsi="Verdana"/>
          <w:sz w:val="18"/>
          <w:szCs w:val="18"/>
        </w:rPr>
        <w:t>au</w:t>
      </w:r>
      <w:r w:rsidRPr="00F70C68">
        <w:rPr>
          <w:rFonts w:ascii="Verdana" w:hAnsi="Verdana"/>
          <w:spacing w:val="-2"/>
          <w:sz w:val="18"/>
          <w:szCs w:val="18"/>
        </w:rPr>
        <w:t xml:space="preserve"> </w:t>
      </w:r>
      <w:r w:rsidRPr="00F70C68">
        <w:rPr>
          <w:rFonts w:ascii="Verdana" w:hAnsi="Verdana"/>
          <w:sz w:val="18"/>
          <w:szCs w:val="18"/>
        </w:rPr>
        <w:t>service</w:t>
      </w:r>
      <w:r w:rsidRPr="00F70C68">
        <w:rPr>
          <w:rFonts w:ascii="Verdana" w:hAnsi="Verdana"/>
          <w:spacing w:val="-2"/>
          <w:sz w:val="18"/>
          <w:szCs w:val="18"/>
        </w:rPr>
        <w:t xml:space="preserve"> </w:t>
      </w:r>
      <w:r w:rsidRPr="00F70C68">
        <w:rPr>
          <w:rFonts w:ascii="Verdana" w:hAnsi="Verdana"/>
          <w:sz w:val="18"/>
          <w:szCs w:val="18"/>
        </w:rPr>
        <w:t>EDIFLEX</w:t>
      </w:r>
      <w:r w:rsidRPr="00F70C68">
        <w:rPr>
          <w:rFonts w:ascii="Verdana" w:hAnsi="Verdana"/>
          <w:spacing w:val="-2"/>
          <w:sz w:val="18"/>
          <w:szCs w:val="18"/>
        </w:rPr>
        <w:t xml:space="preserve"> </w:t>
      </w:r>
      <w:r w:rsidRPr="00F70C68">
        <w:rPr>
          <w:rFonts w:ascii="Verdana" w:hAnsi="Verdana"/>
          <w:sz w:val="18"/>
          <w:szCs w:val="18"/>
        </w:rPr>
        <w:t>(délai</w:t>
      </w:r>
      <w:r w:rsidRPr="00F70C68">
        <w:rPr>
          <w:rFonts w:ascii="Verdana" w:hAnsi="Verdana"/>
          <w:spacing w:val="-2"/>
          <w:sz w:val="18"/>
          <w:szCs w:val="18"/>
        </w:rPr>
        <w:t xml:space="preserve"> </w:t>
      </w:r>
      <w:r w:rsidRPr="00F70C68">
        <w:rPr>
          <w:rFonts w:ascii="Verdana" w:hAnsi="Verdana"/>
          <w:sz w:val="18"/>
          <w:szCs w:val="18"/>
        </w:rPr>
        <w:t>de</w:t>
      </w:r>
      <w:r w:rsidRPr="00F70C68">
        <w:rPr>
          <w:rFonts w:ascii="Verdana" w:hAnsi="Verdana"/>
          <w:spacing w:val="-3"/>
          <w:sz w:val="18"/>
          <w:szCs w:val="18"/>
        </w:rPr>
        <w:t xml:space="preserve"> </w:t>
      </w:r>
      <w:r w:rsidRPr="00F70C68">
        <w:rPr>
          <w:rFonts w:ascii="Verdana" w:hAnsi="Verdana"/>
          <w:sz w:val="18"/>
          <w:szCs w:val="18"/>
        </w:rPr>
        <w:t>convocation</w:t>
      </w:r>
      <w:r w:rsidRPr="00F70C68">
        <w:rPr>
          <w:rFonts w:ascii="Verdana" w:hAnsi="Verdana"/>
          <w:spacing w:val="-2"/>
          <w:sz w:val="18"/>
          <w:szCs w:val="18"/>
        </w:rPr>
        <w:t xml:space="preserve"> </w:t>
      </w:r>
      <w:r w:rsidRPr="00F70C68">
        <w:rPr>
          <w:rFonts w:ascii="Verdana" w:hAnsi="Verdana"/>
          <w:sz w:val="18"/>
          <w:szCs w:val="18"/>
        </w:rPr>
        <w:t>:</w:t>
      </w:r>
      <w:r w:rsidRPr="00F70C68">
        <w:rPr>
          <w:rFonts w:ascii="Verdana" w:hAnsi="Verdana"/>
          <w:spacing w:val="-3"/>
          <w:sz w:val="18"/>
          <w:szCs w:val="18"/>
        </w:rPr>
        <w:t xml:space="preserve"> </w:t>
      </w:r>
      <w:r w:rsidRPr="00F70C68">
        <w:rPr>
          <w:rFonts w:ascii="Verdana" w:hAnsi="Verdana"/>
          <w:sz w:val="18"/>
          <w:szCs w:val="18"/>
        </w:rPr>
        <w:t>10</w:t>
      </w:r>
      <w:r w:rsidRPr="00F70C68">
        <w:rPr>
          <w:rFonts w:ascii="Verdana" w:hAnsi="Verdana"/>
          <w:spacing w:val="-3"/>
          <w:sz w:val="18"/>
          <w:szCs w:val="18"/>
        </w:rPr>
        <w:t xml:space="preserve"> </w:t>
      </w:r>
      <w:r w:rsidRPr="00F70C68">
        <w:rPr>
          <w:rFonts w:ascii="Verdana" w:hAnsi="Verdana"/>
          <w:sz w:val="18"/>
          <w:szCs w:val="18"/>
        </w:rPr>
        <w:t>jours</w:t>
      </w:r>
      <w:r w:rsidRPr="00F70C68">
        <w:rPr>
          <w:rFonts w:ascii="Verdana" w:hAnsi="Verdana"/>
          <w:spacing w:val="-3"/>
          <w:sz w:val="18"/>
          <w:szCs w:val="18"/>
        </w:rPr>
        <w:t xml:space="preserve"> </w:t>
      </w:r>
      <w:r w:rsidRPr="00F70C68">
        <w:rPr>
          <w:rFonts w:ascii="Verdana" w:hAnsi="Verdana"/>
          <w:sz w:val="18"/>
          <w:szCs w:val="18"/>
        </w:rPr>
        <w:lastRenderedPageBreak/>
        <w:t>minimum). Les codes d'accès et mot de passe seront remis aux participants lors de la séance de formation.</w:t>
      </w:r>
    </w:p>
    <w:p w14:paraId="3DE66EF0" w14:textId="77777777" w:rsidR="002F1BBA" w:rsidRPr="00F70C68" w:rsidRDefault="002F1BBA" w:rsidP="00F70C68">
      <w:pPr>
        <w:pStyle w:val="Corpsdetexte"/>
        <w:spacing w:before="115"/>
        <w:rPr>
          <w:rFonts w:ascii="Verdana" w:hAnsi="Verdana"/>
          <w:sz w:val="18"/>
          <w:szCs w:val="18"/>
        </w:rPr>
      </w:pPr>
    </w:p>
    <w:p w14:paraId="4C3AB45E" w14:textId="77777777" w:rsidR="002F1BBA" w:rsidRPr="00F70C68" w:rsidRDefault="001D3E78" w:rsidP="00F70C68">
      <w:pPr>
        <w:pStyle w:val="Corpsdetexte"/>
        <w:jc w:val="both"/>
        <w:rPr>
          <w:rFonts w:ascii="Verdana" w:hAnsi="Verdana"/>
          <w:sz w:val="18"/>
          <w:szCs w:val="18"/>
        </w:rPr>
      </w:pPr>
      <w:r w:rsidRPr="00F70C68">
        <w:rPr>
          <w:rFonts w:ascii="Verdana" w:hAnsi="Verdana"/>
          <w:sz w:val="18"/>
          <w:szCs w:val="18"/>
        </w:rPr>
        <w:t>La</w:t>
      </w:r>
      <w:r w:rsidRPr="00F70C68">
        <w:rPr>
          <w:rFonts w:ascii="Verdana" w:hAnsi="Verdana"/>
          <w:spacing w:val="-6"/>
          <w:sz w:val="18"/>
          <w:szCs w:val="18"/>
        </w:rPr>
        <w:t xml:space="preserve"> </w:t>
      </w:r>
      <w:r w:rsidRPr="00F70C68">
        <w:rPr>
          <w:rFonts w:ascii="Verdana" w:hAnsi="Verdana"/>
          <w:sz w:val="18"/>
          <w:szCs w:val="18"/>
        </w:rPr>
        <w:t>confidentialité</w:t>
      </w:r>
      <w:r w:rsidRPr="00F70C68">
        <w:rPr>
          <w:rFonts w:ascii="Verdana" w:hAnsi="Verdana"/>
          <w:spacing w:val="-3"/>
          <w:sz w:val="18"/>
          <w:szCs w:val="18"/>
        </w:rPr>
        <w:t xml:space="preserve"> </w:t>
      </w:r>
      <w:r w:rsidRPr="00F70C68">
        <w:rPr>
          <w:rFonts w:ascii="Verdana" w:hAnsi="Verdana"/>
          <w:sz w:val="18"/>
          <w:szCs w:val="18"/>
        </w:rPr>
        <w:t>est</w:t>
      </w:r>
      <w:r w:rsidRPr="00F70C68">
        <w:rPr>
          <w:rFonts w:ascii="Verdana" w:hAnsi="Verdana"/>
          <w:spacing w:val="-6"/>
          <w:sz w:val="18"/>
          <w:szCs w:val="18"/>
        </w:rPr>
        <w:t xml:space="preserve"> </w:t>
      </w:r>
      <w:r w:rsidRPr="00F70C68">
        <w:rPr>
          <w:rFonts w:ascii="Verdana" w:hAnsi="Verdana"/>
          <w:sz w:val="18"/>
          <w:szCs w:val="18"/>
        </w:rPr>
        <w:t>garantie</w:t>
      </w:r>
      <w:r w:rsidRPr="00F70C68">
        <w:rPr>
          <w:rFonts w:ascii="Verdana" w:hAnsi="Verdana"/>
          <w:spacing w:val="-5"/>
          <w:sz w:val="18"/>
          <w:szCs w:val="18"/>
        </w:rPr>
        <w:t xml:space="preserve"> </w:t>
      </w:r>
      <w:r w:rsidRPr="00F70C68">
        <w:rPr>
          <w:rFonts w:ascii="Verdana" w:hAnsi="Verdana"/>
          <w:sz w:val="18"/>
          <w:szCs w:val="18"/>
        </w:rPr>
        <w:t>par</w:t>
      </w:r>
      <w:r w:rsidRPr="00F70C68">
        <w:rPr>
          <w:rFonts w:ascii="Verdana" w:hAnsi="Verdana"/>
          <w:spacing w:val="-5"/>
          <w:sz w:val="18"/>
          <w:szCs w:val="18"/>
        </w:rPr>
        <w:t xml:space="preserve"> </w:t>
      </w:r>
      <w:r w:rsidRPr="00F70C68">
        <w:rPr>
          <w:rFonts w:ascii="Verdana" w:hAnsi="Verdana"/>
          <w:sz w:val="18"/>
          <w:szCs w:val="18"/>
        </w:rPr>
        <w:t>le</w:t>
      </w:r>
      <w:r w:rsidRPr="00F70C68">
        <w:rPr>
          <w:rFonts w:ascii="Verdana" w:hAnsi="Verdana"/>
          <w:spacing w:val="-3"/>
          <w:sz w:val="18"/>
          <w:szCs w:val="18"/>
        </w:rPr>
        <w:t xml:space="preserve"> </w:t>
      </w:r>
      <w:r w:rsidRPr="00F70C68">
        <w:rPr>
          <w:rFonts w:ascii="Verdana" w:hAnsi="Verdana"/>
          <w:sz w:val="18"/>
          <w:szCs w:val="18"/>
        </w:rPr>
        <w:t>mot</w:t>
      </w:r>
      <w:r w:rsidRPr="00F70C68">
        <w:rPr>
          <w:rFonts w:ascii="Verdana" w:hAnsi="Verdana"/>
          <w:spacing w:val="-5"/>
          <w:sz w:val="18"/>
          <w:szCs w:val="18"/>
        </w:rPr>
        <w:t xml:space="preserve"> </w:t>
      </w:r>
      <w:r w:rsidRPr="00F70C68">
        <w:rPr>
          <w:rFonts w:ascii="Verdana" w:hAnsi="Verdana"/>
          <w:sz w:val="18"/>
          <w:szCs w:val="18"/>
        </w:rPr>
        <w:t>de</w:t>
      </w:r>
      <w:r w:rsidRPr="00F70C68">
        <w:rPr>
          <w:rFonts w:ascii="Verdana" w:hAnsi="Verdana"/>
          <w:spacing w:val="-6"/>
          <w:sz w:val="18"/>
          <w:szCs w:val="18"/>
        </w:rPr>
        <w:t xml:space="preserve"> </w:t>
      </w:r>
      <w:r w:rsidRPr="00F70C68">
        <w:rPr>
          <w:rFonts w:ascii="Verdana" w:hAnsi="Verdana"/>
          <w:sz w:val="18"/>
          <w:szCs w:val="18"/>
        </w:rPr>
        <w:t>passe</w:t>
      </w:r>
      <w:r w:rsidRPr="00F70C68">
        <w:rPr>
          <w:rFonts w:ascii="Verdana" w:hAnsi="Verdana"/>
          <w:spacing w:val="-6"/>
          <w:sz w:val="18"/>
          <w:szCs w:val="18"/>
        </w:rPr>
        <w:t xml:space="preserve"> </w:t>
      </w:r>
      <w:r w:rsidRPr="00F70C68">
        <w:rPr>
          <w:rFonts w:ascii="Verdana" w:hAnsi="Verdana"/>
          <w:sz w:val="18"/>
          <w:szCs w:val="18"/>
        </w:rPr>
        <w:t>que</w:t>
      </w:r>
      <w:r w:rsidRPr="00F70C68">
        <w:rPr>
          <w:rFonts w:ascii="Verdana" w:hAnsi="Verdana"/>
          <w:spacing w:val="-4"/>
          <w:sz w:val="18"/>
          <w:szCs w:val="18"/>
        </w:rPr>
        <w:t xml:space="preserve"> </w:t>
      </w:r>
      <w:r w:rsidRPr="00F70C68">
        <w:rPr>
          <w:rFonts w:ascii="Verdana" w:hAnsi="Verdana"/>
          <w:sz w:val="18"/>
          <w:szCs w:val="18"/>
        </w:rPr>
        <w:t>l'abonné</w:t>
      </w:r>
      <w:r w:rsidRPr="00F70C68">
        <w:rPr>
          <w:rFonts w:ascii="Verdana" w:hAnsi="Verdana"/>
          <w:spacing w:val="-5"/>
          <w:sz w:val="18"/>
          <w:szCs w:val="18"/>
        </w:rPr>
        <w:t xml:space="preserve"> </w:t>
      </w:r>
      <w:r w:rsidRPr="00F70C68">
        <w:rPr>
          <w:rFonts w:ascii="Verdana" w:hAnsi="Verdana"/>
          <w:sz w:val="18"/>
          <w:szCs w:val="18"/>
        </w:rPr>
        <w:t>peut</w:t>
      </w:r>
      <w:r w:rsidRPr="00F70C68">
        <w:rPr>
          <w:rFonts w:ascii="Verdana" w:hAnsi="Verdana"/>
          <w:spacing w:val="-5"/>
          <w:sz w:val="18"/>
          <w:szCs w:val="18"/>
        </w:rPr>
        <w:t xml:space="preserve"> </w:t>
      </w:r>
      <w:r w:rsidRPr="00F70C68">
        <w:rPr>
          <w:rFonts w:ascii="Verdana" w:hAnsi="Verdana"/>
          <w:sz w:val="18"/>
          <w:szCs w:val="18"/>
        </w:rPr>
        <w:t>changer</w:t>
      </w:r>
      <w:r w:rsidRPr="00F70C68">
        <w:rPr>
          <w:rFonts w:ascii="Verdana" w:hAnsi="Verdana"/>
          <w:spacing w:val="-3"/>
          <w:sz w:val="18"/>
          <w:szCs w:val="18"/>
        </w:rPr>
        <w:t xml:space="preserve"> </w:t>
      </w:r>
      <w:r w:rsidRPr="00F70C68">
        <w:rPr>
          <w:rFonts w:ascii="Verdana" w:hAnsi="Verdana"/>
          <w:sz w:val="18"/>
          <w:szCs w:val="18"/>
        </w:rPr>
        <w:t>à</w:t>
      </w:r>
      <w:r w:rsidRPr="00F70C68">
        <w:rPr>
          <w:rFonts w:ascii="Verdana" w:hAnsi="Verdana"/>
          <w:spacing w:val="-5"/>
          <w:sz w:val="18"/>
          <w:szCs w:val="18"/>
        </w:rPr>
        <w:t xml:space="preserve"> </w:t>
      </w:r>
      <w:r w:rsidRPr="00F70C68">
        <w:rPr>
          <w:rFonts w:ascii="Verdana" w:hAnsi="Verdana"/>
          <w:sz w:val="18"/>
          <w:szCs w:val="18"/>
        </w:rPr>
        <w:t>tout</w:t>
      </w:r>
      <w:r w:rsidRPr="00F70C68">
        <w:rPr>
          <w:rFonts w:ascii="Verdana" w:hAnsi="Verdana"/>
          <w:spacing w:val="-6"/>
          <w:sz w:val="18"/>
          <w:szCs w:val="18"/>
        </w:rPr>
        <w:t xml:space="preserve"> </w:t>
      </w:r>
      <w:r w:rsidRPr="00F70C68">
        <w:rPr>
          <w:rFonts w:ascii="Verdana" w:hAnsi="Verdana"/>
          <w:spacing w:val="-2"/>
          <w:sz w:val="18"/>
          <w:szCs w:val="18"/>
        </w:rPr>
        <w:t>moment.</w:t>
      </w:r>
    </w:p>
    <w:p w14:paraId="0326696C" w14:textId="77777777" w:rsidR="002F1BBA" w:rsidRPr="00F70C68" w:rsidRDefault="002F1BBA" w:rsidP="00F70C68">
      <w:pPr>
        <w:pStyle w:val="Corpsdetexte"/>
        <w:spacing w:before="228"/>
        <w:rPr>
          <w:rFonts w:ascii="Verdana" w:hAnsi="Verdana"/>
          <w:sz w:val="18"/>
          <w:szCs w:val="18"/>
        </w:rPr>
      </w:pPr>
    </w:p>
    <w:p w14:paraId="73A6FD98" w14:textId="77777777" w:rsidR="002F1BBA" w:rsidRPr="00F70C68" w:rsidRDefault="001D3E78" w:rsidP="00F70C68">
      <w:pPr>
        <w:pStyle w:val="Corpsdetexte"/>
        <w:spacing w:before="1" w:line="360" w:lineRule="auto"/>
        <w:ind w:right="842"/>
        <w:jc w:val="both"/>
        <w:rPr>
          <w:rFonts w:ascii="Verdana" w:hAnsi="Verdana"/>
          <w:b/>
          <w:sz w:val="18"/>
          <w:szCs w:val="18"/>
        </w:rPr>
      </w:pPr>
      <w:r w:rsidRPr="00F70C68">
        <w:rPr>
          <w:rFonts w:ascii="Verdana" w:hAnsi="Verdana"/>
          <w:sz w:val="18"/>
          <w:szCs w:val="18"/>
        </w:rPr>
        <w:t xml:space="preserve">L'accès au service EDIFLEX sera fermé lorsque le Maître d’ouvrage aura validé et édité les D.G.D. (Décomptes généraux définitifs) de toutes les entreprises et qu'il aura transféré les archives stockées sur le serveur EDIFLEX vers son ordinateur. Cette date de fermeture du service EDIFLEX sera confirmée par courrier adressé par le Maître d'ouvrage à la société </w:t>
      </w:r>
      <w:r w:rsidRPr="00F70C68">
        <w:rPr>
          <w:rFonts w:ascii="Verdana" w:hAnsi="Verdana"/>
          <w:b/>
          <w:sz w:val="18"/>
          <w:szCs w:val="18"/>
        </w:rPr>
        <w:t>EPICTURE.</w:t>
      </w:r>
    </w:p>
    <w:p w14:paraId="685B9440" w14:textId="77777777" w:rsidR="002F1BBA" w:rsidRPr="00F70C68" w:rsidRDefault="001D3E78" w:rsidP="00F70C68">
      <w:pPr>
        <w:pStyle w:val="Corpsdetexte"/>
        <w:spacing w:line="360" w:lineRule="auto"/>
        <w:ind w:right="841"/>
        <w:jc w:val="both"/>
        <w:rPr>
          <w:rFonts w:ascii="Verdana" w:hAnsi="Verdana"/>
          <w:sz w:val="18"/>
          <w:szCs w:val="18"/>
        </w:rPr>
      </w:pPr>
      <w:proofErr w:type="spellStart"/>
      <w:r w:rsidRPr="00F70C68">
        <w:rPr>
          <w:rFonts w:ascii="Verdana" w:hAnsi="Verdana"/>
          <w:sz w:val="18"/>
          <w:szCs w:val="18"/>
        </w:rPr>
        <w:t>Au delà</w:t>
      </w:r>
      <w:proofErr w:type="spellEnd"/>
      <w:r w:rsidRPr="00F70C68">
        <w:rPr>
          <w:rFonts w:ascii="Verdana" w:hAnsi="Verdana"/>
          <w:sz w:val="18"/>
          <w:szCs w:val="18"/>
        </w:rPr>
        <w:t xml:space="preserve"> de cette fermeture du service, les informations ne seront plus disponibles sur le serveur </w:t>
      </w:r>
      <w:r w:rsidRPr="00F70C68">
        <w:rPr>
          <w:rFonts w:ascii="Verdana" w:hAnsi="Verdana"/>
          <w:spacing w:val="-2"/>
          <w:sz w:val="18"/>
          <w:szCs w:val="18"/>
        </w:rPr>
        <w:t>EDIFLEX.</w:t>
      </w:r>
    </w:p>
    <w:p w14:paraId="3FACBF14" w14:textId="77777777" w:rsidR="002F1BBA" w:rsidRPr="00F70C68" w:rsidRDefault="001D3E78" w:rsidP="00F70C68">
      <w:pPr>
        <w:pStyle w:val="Titre2"/>
      </w:pPr>
      <w:r w:rsidRPr="00F70C68">
        <w:t>Rôle</w:t>
      </w:r>
      <w:r w:rsidRPr="00F70C68">
        <w:rPr>
          <w:spacing w:val="-6"/>
        </w:rPr>
        <w:t xml:space="preserve"> </w:t>
      </w:r>
      <w:r w:rsidRPr="00F70C68">
        <w:t>de</w:t>
      </w:r>
      <w:r w:rsidRPr="00F70C68">
        <w:rPr>
          <w:spacing w:val="-4"/>
        </w:rPr>
        <w:t xml:space="preserve"> </w:t>
      </w:r>
      <w:r w:rsidRPr="00F70C68">
        <w:t>la</w:t>
      </w:r>
      <w:r w:rsidRPr="00F70C68">
        <w:rPr>
          <w:spacing w:val="-5"/>
        </w:rPr>
        <w:t xml:space="preserve"> </w:t>
      </w:r>
      <w:r w:rsidRPr="00F70C68">
        <w:t>société</w:t>
      </w:r>
      <w:r w:rsidRPr="00F70C68">
        <w:rPr>
          <w:spacing w:val="-4"/>
        </w:rPr>
        <w:t xml:space="preserve"> </w:t>
      </w:r>
      <w:r w:rsidRPr="00F70C68">
        <w:rPr>
          <w:spacing w:val="-2"/>
        </w:rPr>
        <w:t>EPICTURE</w:t>
      </w:r>
    </w:p>
    <w:p w14:paraId="612B3DE7" w14:textId="77777777" w:rsidR="002F1BBA" w:rsidRPr="00F70C68" w:rsidRDefault="002F1BBA" w:rsidP="00F70C68">
      <w:pPr>
        <w:pStyle w:val="Corpsdetexte"/>
        <w:rPr>
          <w:rFonts w:ascii="Verdana" w:hAnsi="Verdana"/>
          <w:b/>
          <w:sz w:val="18"/>
          <w:szCs w:val="18"/>
        </w:rPr>
      </w:pPr>
    </w:p>
    <w:p w14:paraId="6BAA394E" w14:textId="77777777" w:rsidR="00C85E36" w:rsidRPr="00C85E36" w:rsidRDefault="00C85E36" w:rsidP="00C85E36">
      <w:pPr>
        <w:pStyle w:val="Paragraphedeliste"/>
        <w:numPr>
          <w:ilvl w:val="0"/>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56EA086A" w14:textId="77777777" w:rsidR="00C85E36" w:rsidRPr="00C85E36" w:rsidRDefault="00C85E36" w:rsidP="00C85E36">
      <w:pPr>
        <w:pStyle w:val="Paragraphedeliste"/>
        <w:numPr>
          <w:ilvl w:val="0"/>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3A424C27" w14:textId="77777777" w:rsidR="00C85E36" w:rsidRPr="00C85E36" w:rsidRDefault="00C85E36" w:rsidP="00C85E36">
      <w:pPr>
        <w:pStyle w:val="Paragraphedeliste"/>
        <w:numPr>
          <w:ilvl w:val="0"/>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1CD1E45D" w14:textId="77777777" w:rsidR="00C85E36" w:rsidRPr="00C85E36" w:rsidRDefault="00C85E36" w:rsidP="00C85E36">
      <w:pPr>
        <w:pStyle w:val="Paragraphedeliste"/>
        <w:numPr>
          <w:ilvl w:val="0"/>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1DED2AC9" w14:textId="77777777" w:rsidR="00C85E36" w:rsidRPr="00C85E36" w:rsidRDefault="00C85E36" w:rsidP="00C85E36">
      <w:pPr>
        <w:pStyle w:val="Paragraphedeliste"/>
        <w:numPr>
          <w:ilvl w:val="1"/>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43820D41" w14:textId="77777777" w:rsidR="00C85E36" w:rsidRPr="00C85E36" w:rsidRDefault="00C85E36" w:rsidP="00C85E36">
      <w:pPr>
        <w:pStyle w:val="Paragraphedeliste"/>
        <w:numPr>
          <w:ilvl w:val="1"/>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05D0F40A" w14:textId="77777777" w:rsidR="00C85E36" w:rsidRPr="00C85E36" w:rsidRDefault="00C85E36" w:rsidP="00C85E36">
      <w:pPr>
        <w:pStyle w:val="Paragraphedeliste"/>
        <w:numPr>
          <w:ilvl w:val="1"/>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6B52A69A" w14:textId="77777777" w:rsidR="00C85E36" w:rsidRPr="00C85E36" w:rsidRDefault="00C85E36" w:rsidP="00C85E36">
      <w:pPr>
        <w:pStyle w:val="Paragraphedeliste"/>
        <w:numPr>
          <w:ilvl w:val="1"/>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7156830E" w14:textId="77777777" w:rsidR="00C85E36" w:rsidRPr="00C85E36" w:rsidRDefault="00C85E36" w:rsidP="00C85E36">
      <w:pPr>
        <w:pStyle w:val="Paragraphedeliste"/>
        <w:numPr>
          <w:ilvl w:val="1"/>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4208656E" w14:textId="77777777" w:rsidR="00C85E36" w:rsidRPr="00C85E36" w:rsidRDefault="00C85E36" w:rsidP="00C85E36">
      <w:pPr>
        <w:pStyle w:val="Paragraphedeliste"/>
        <w:numPr>
          <w:ilvl w:val="1"/>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371DC6B0" w14:textId="77777777" w:rsidR="00C85E36" w:rsidRPr="00C85E36" w:rsidRDefault="00C85E36" w:rsidP="00C85E36">
      <w:pPr>
        <w:pStyle w:val="Paragraphedeliste"/>
        <w:numPr>
          <w:ilvl w:val="1"/>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437AD0FA" w14:textId="77777777" w:rsidR="00C85E36" w:rsidRPr="00C85E36" w:rsidRDefault="00C85E36" w:rsidP="00C85E36">
      <w:pPr>
        <w:pStyle w:val="Paragraphedeliste"/>
        <w:numPr>
          <w:ilvl w:val="1"/>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41E59A73" w14:textId="0C5C1413" w:rsidR="002F1BBA" w:rsidRPr="00F70C68" w:rsidRDefault="001D3E78" w:rsidP="00C85E36">
      <w:pPr>
        <w:pStyle w:val="Titre3"/>
      </w:pPr>
      <w:r w:rsidRPr="00F70C68">
        <w:t>La société EPICTURE exploite le service EDIFLEX et, à ce titre, assure les prestations suivantes :</w:t>
      </w:r>
    </w:p>
    <w:p w14:paraId="206304FF" w14:textId="77777777" w:rsidR="002F1BBA" w:rsidRPr="00F70C68" w:rsidRDefault="001D3E78" w:rsidP="00F70C68">
      <w:pPr>
        <w:pStyle w:val="Paragraphedeliste"/>
        <w:numPr>
          <w:ilvl w:val="3"/>
          <w:numId w:val="5"/>
        </w:numPr>
      </w:pPr>
      <w:r w:rsidRPr="00F70C68">
        <w:t>Maintenance technique du service, suivant les fonctionnalités décrites dans les manuels utilisateurs accessibles en ligne sur le serveur,</w:t>
      </w:r>
    </w:p>
    <w:p w14:paraId="11C36E9A" w14:textId="77777777" w:rsidR="002F1BBA" w:rsidRPr="00F70C68" w:rsidRDefault="001D3E78" w:rsidP="00F70C68">
      <w:pPr>
        <w:pStyle w:val="Paragraphedeliste"/>
        <w:numPr>
          <w:ilvl w:val="3"/>
          <w:numId w:val="5"/>
        </w:numPr>
      </w:pPr>
      <w:r w:rsidRPr="00F70C68">
        <w:t>Formation des abonnés à l'utilisation du service ; des séances de formation d’une ½ journée seront planifiées en fonction de l’intervention des entreprises.</w:t>
      </w:r>
    </w:p>
    <w:p w14:paraId="1176B3C2" w14:textId="77777777" w:rsidR="002F1BBA" w:rsidRPr="00F70C68" w:rsidRDefault="001D3E78" w:rsidP="00F70C68">
      <w:pPr>
        <w:pStyle w:val="Paragraphedeliste"/>
        <w:numPr>
          <w:ilvl w:val="3"/>
          <w:numId w:val="5"/>
        </w:numPr>
      </w:pPr>
      <w:r w:rsidRPr="00F70C68">
        <w:t>Assistance téléphonique pour les abonnés</w:t>
      </w:r>
      <w:r w:rsidRPr="00F70C68">
        <w:rPr>
          <w:spacing w:val="-2"/>
        </w:rPr>
        <w:t xml:space="preserve"> </w:t>
      </w:r>
      <w:r w:rsidRPr="00F70C68">
        <w:t>: du lundi au vendredi de 9h00 à 12h00 et 14h00 à 18h00 (vendredi, à 17h00), en dehors des heures de bureaux les abonnées peuvent émettre des</w:t>
      </w:r>
      <w:r w:rsidRPr="00F70C68">
        <w:rPr>
          <w:spacing w:val="40"/>
        </w:rPr>
        <w:t xml:space="preserve"> </w:t>
      </w:r>
      <w:r w:rsidRPr="00F70C68">
        <w:t>messages électroniques qui seront traités dès réception pendant les heures de bureau.</w:t>
      </w:r>
    </w:p>
    <w:p w14:paraId="11DADA98" w14:textId="77777777" w:rsidR="002F1BBA" w:rsidRPr="00F70C68" w:rsidRDefault="002F1BBA" w:rsidP="00F70C68">
      <w:pPr>
        <w:pStyle w:val="Corpsdetexte"/>
        <w:rPr>
          <w:rFonts w:ascii="Verdana" w:hAnsi="Verdana"/>
          <w:sz w:val="18"/>
          <w:szCs w:val="18"/>
        </w:rPr>
      </w:pPr>
    </w:p>
    <w:p w14:paraId="780AE48D" w14:textId="77777777" w:rsidR="002F1BBA" w:rsidRPr="00F70C68" w:rsidRDefault="001D3E78" w:rsidP="00F70C68">
      <w:pPr>
        <w:pStyle w:val="Titre3"/>
      </w:pPr>
      <w:r w:rsidRPr="00F70C68">
        <w:t>Qualité</w:t>
      </w:r>
      <w:r w:rsidRPr="00F70C68">
        <w:rPr>
          <w:spacing w:val="-6"/>
        </w:rPr>
        <w:t xml:space="preserve"> </w:t>
      </w:r>
      <w:r w:rsidRPr="00F70C68">
        <w:t>de</w:t>
      </w:r>
      <w:r w:rsidRPr="00F70C68">
        <w:rPr>
          <w:spacing w:val="-5"/>
        </w:rPr>
        <w:t xml:space="preserve"> </w:t>
      </w:r>
      <w:r w:rsidRPr="00F70C68">
        <w:rPr>
          <w:spacing w:val="-2"/>
        </w:rPr>
        <w:t>service</w:t>
      </w:r>
    </w:p>
    <w:p w14:paraId="54EEE145" w14:textId="77777777" w:rsidR="002F1BBA" w:rsidRPr="00F70C68" w:rsidRDefault="002F1BBA" w:rsidP="00F70C68">
      <w:pPr>
        <w:pStyle w:val="Corpsdetexte"/>
        <w:spacing w:before="1"/>
        <w:rPr>
          <w:rFonts w:ascii="Verdana" w:hAnsi="Verdana"/>
          <w:b/>
          <w:sz w:val="18"/>
          <w:szCs w:val="18"/>
        </w:rPr>
      </w:pPr>
    </w:p>
    <w:p w14:paraId="6B44EB35" w14:textId="77777777" w:rsidR="002F1BBA" w:rsidRPr="00F70C68" w:rsidRDefault="001D3E78" w:rsidP="00F70C68">
      <w:pPr>
        <w:pStyle w:val="Corpsdetexte"/>
        <w:spacing w:line="360" w:lineRule="auto"/>
        <w:ind w:right="842"/>
        <w:jc w:val="both"/>
        <w:rPr>
          <w:rFonts w:ascii="Verdana" w:hAnsi="Verdana"/>
          <w:sz w:val="18"/>
          <w:szCs w:val="18"/>
        </w:rPr>
      </w:pPr>
      <w:r w:rsidRPr="00F70C68">
        <w:rPr>
          <w:rFonts w:ascii="Verdana" w:hAnsi="Verdana"/>
          <w:sz w:val="18"/>
          <w:szCs w:val="18"/>
        </w:rPr>
        <w:t xml:space="preserve">La société </w:t>
      </w:r>
      <w:r w:rsidRPr="00F70C68">
        <w:rPr>
          <w:rFonts w:ascii="Verdana" w:hAnsi="Verdana"/>
          <w:b/>
          <w:sz w:val="18"/>
          <w:szCs w:val="18"/>
        </w:rPr>
        <w:t xml:space="preserve">EPICTURE </w:t>
      </w:r>
      <w:r w:rsidRPr="00F70C68">
        <w:rPr>
          <w:rFonts w:ascii="Verdana" w:hAnsi="Verdana"/>
          <w:sz w:val="18"/>
          <w:szCs w:val="18"/>
        </w:rPr>
        <w:t>garantit un service accessible en temps partagé sur le serveur tous les jours ouvrables de 7h à 20h (du lundi au vendredi, hors jours fériés), avec un taux minimal de disponibilité supérieur à 95 %.</w:t>
      </w:r>
    </w:p>
    <w:p w14:paraId="78C8BC1D" w14:textId="77777777" w:rsidR="002F1BBA" w:rsidRPr="00F70C68" w:rsidRDefault="002F1BBA" w:rsidP="00F70C68">
      <w:pPr>
        <w:pStyle w:val="Corpsdetexte"/>
        <w:rPr>
          <w:rFonts w:ascii="Verdana" w:hAnsi="Verdana"/>
          <w:sz w:val="18"/>
          <w:szCs w:val="18"/>
        </w:rPr>
      </w:pPr>
    </w:p>
    <w:p w14:paraId="47E59993" w14:textId="77777777" w:rsidR="002F1BBA" w:rsidRPr="00F70C68" w:rsidRDefault="001D3E78" w:rsidP="00F70C68">
      <w:pPr>
        <w:pStyle w:val="Titre3"/>
      </w:pPr>
      <w:r w:rsidRPr="00F70C68">
        <w:t>Obligation</w:t>
      </w:r>
      <w:r w:rsidRPr="00F70C68">
        <w:rPr>
          <w:spacing w:val="-8"/>
        </w:rPr>
        <w:t xml:space="preserve"> </w:t>
      </w:r>
      <w:r w:rsidRPr="00F70C68">
        <w:t>de</w:t>
      </w:r>
      <w:r w:rsidRPr="00F70C68">
        <w:rPr>
          <w:spacing w:val="-9"/>
        </w:rPr>
        <w:t xml:space="preserve"> </w:t>
      </w:r>
      <w:r w:rsidRPr="00F70C68">
        <w:rPr>
          <w:spacing w:val="-2"/>
        </w:rPr>
        <w:t>discrétion</w:t>
      </w:r>
    </w:p>
    <w:p w14:paraId="4E416BC0" w14:textId="77777777" w:rsidR="002F1BBA" w:rsidRPr="00F70C68" w:rsidRDefault="002F1BBA" w:rsidP="00F70C68">
      <w:pPr>
        <w:pStyle w:val="Corpsdetexte"/>
        <w:spacing w:before="1"/>
        <w:rPr>
          <w:rFonts w:ascii="Verdana" w:hAnsi="Verdana"/>
          <w:b/>
          <w:sz w:val="18"/>
          <w:szCs w:val="18"/>
        </w:rPr>
      </w:pPr>
    </w:p>
    <w:p w14:paraId="3ECF8C4D" w14:textId="77777777" w:rsidR="002F1BBA" w:rsidRPr="00F70C68" w:rsidRDefault="001D3E78" w:rsidP="00F70C68">
      <w:pPr>
        <w:pStyle w:val="Corpsdetexte"/>
        <w:spacing w:line="360" w:lineRule="auto"/>
        <w:ind w:right="843"/>
        <w:jc w:val="both"/>
        <w:rPr>
          <w:rFonts w:ascii="Verdana" w:hAnsi="Verdana"/>
          <w:sz w:val="18"/>
          <w:szCs w:val="18"/>
        </w:rPr>
      </w:pPr>
      <w:r w:rsidRPr="00F70C68">
        <w:rPr>
          <w:rFonts w:ascii="Verdana" w:hAnsi="Verdana"/>
          <w:sz w:val="18"/>
          <w:szCs w:val="18"/>
        </w:rPr>
        <w:t xml:space="preserve">Les documents ou renseignements fournis par les abonnés au service, ainsi que les états, études et documents provenant de leur traitement par la société EPICTURE sont couverts par le secret </w:t>
      </w:r>
      <w:r w:rsidRPr="00F70C68">
        <w:rPr>
          <w:rFonts w:ascii="Verdana" w:hAnsi="Verdana"/>
          <w:spacing w:val="-2"/>
          <w:sz w:val="18"/>
          <w:szCs w:val="18"/>
        </w:rPr>
        <w:t>professionnel.</w:t>
      </w:r>
    </w:p>
    <w:p w14:paraId="3B4640DC" w14:textId="77777777" w:rsidR="002F1BBA" w:rsidRPr="00F70C68" w:rsidRDefault="001D3E78" w:rsidP="00F70C68">
      <w:pPr>
        <w:pStyle w:val="Corpsdetexte"/>
        <w:spacing w:line="360" w:lineRule="auto"/>
        <w:ind w:right="843"/>
        <w:jc w:val="both"/>
        <w:rPr>
          <w:rFonts w:ascii="Verdana" w:hAnsi="Verdana"/>
          <w:sz w:val="18"/>
          <w:szCs w:val="18"/>
        </w:rPr>
      </w:pPr>
      <w:r w:rsidRPr="00F70C68">
        <w:rPr>
          <w:rFonts w:ascii="Verdana" w:hAnsi="Verdana"/>
          <w:sz w:val="18"/>
          <w:szCs w:val="18"/>
        </w:rPr>
        <w:t>En particulier, aucune communication ne pourra être effectuée à des tiers, sauf autorisation expresse du client. La société EPICTURE s'oblige à respecter de façon absolue cette obligation au secret et à</w:t>
      </w:r>
      <w:r w:rsidRPr="00F70C68">
        <w:rPr>
          <w:rFonts w:ascii="Verdana" w:hAnsi="Verdana"/>
          <w:spacing w:val="40"/>
          <w:sz w:val="18"/>
          <w:szCs w:val="18"/>
        </w:rPr>
        <w:t xml:space="preserve"> </w:t>
      </w:r>
      <w:r w:rsidRPr="00F70C68">
        <w:rPr>
          <w:rFonts w:ascii="Verdana" w:hAnsi="Verdana"/>
          <w:sz w:val="18"/>
          <w:szCs w:val="18"/>
        </w:rPr>
        <w:t>la faire respecter par son personnel.</w:t>
      </w:r>
    </w:p>
    <w:p w14:paraId="712301A7" w14:textId="0CD66808" w:rsidR="002F1BBA" w:rsidRPr="00F70C68" w:rsidRDefault="001D3E78" w:rsidP="00F70C68">
      <w:pPr>
        <w:pStyle w:val="Titre1"/>
      </w:pPr>
      <w:r w:rsidRPr="00F70C68">
        <w:t>TERMINAL</w:t>
      </w:r>
      <w:r w:rsidRPr="00F70C68">
        <w:rPr>
          <w:spacing w:val="-6"/>
        </w:rPr>
        <w:t xml:space="preserve"> </w:t>
      </w:r>
      <w:r w:rsidRPr="00F70C68">
        <w:t>D'ACCES</w:t>
      </w:r>
      <w:r w:rsidRPr="00F70C68">
        <w:rPr>
          <w:spacing w:val="-5"/>
        </w:rPr>
        <w:t xml:space="preserve"> </w:t>
      </w:r>
      <w:r w:rsidRPr="00F70C68">
        <w:t>AU</w:t>
      </w:r>
      <w:r w:rsidRPr="00F70C68">
        <w:rPr>
          <w:spacing w:val="-2"/>
        </w:rPr>
        <w:t xml:space="preserve"> SERVICE</w:t>
      </w:r>
    </w:p>
    <w:p w14:paraId="67035D80" w14:textId="77777777" w:rsidR="002F1BBA" w:rsidRPr="00F70C68" w:rsidRDefault="002F1BBA" w:rsidP="00F70C68">
      <w:pPr>
        <w:pStyle w:val="Corpsdetexte"/>
        <w:spacing w:before="110"/>
        <w:rPr>
          <w:rFonts w:ascii="Verdana" w:hAnsi="Verdana"/>
          <w:b/>
          <w:sz w:val="18"/>
          <w:szCs w:val="18"/>
        </w:rPr>
      </w:pPr>
    </w:p>
    <w:p w14:paraId="0726DED4" w14:textId="77777777" w:rsidR="002F1BBA" w:rsidRPr="00F70C68" w:rsidRDefault="001D3E78" w:rsidP="00F70C68">
      <w:pPr>
        <w:pStyle w:val="Corpsdetexte"/>
        <w:spacing w:line="360" w:lineRule="auto"/>
        <w:ind w:right="779"/>
        <w:rPr>
          <w:rFonts w:ascii="Verdana" w:hAnsi="Verdana"/>
          <w:sz w:val="18"/>
          <w:szCs w:val="18"/>
        </w:rPr>
      </w:pPr>
      <w:r w:rsidRPr="00F70C68">
        <w:rPr>
          <w:rFonts w:ascii="Verdana" w:hAnsi="Verdana"/>
          <w:sz w:val="18"/>
          <w:szCs w:val="18"/>
        </w:rPr>
        <w:t>Pour accéder au service, l'abonné devra disposer d’un ordinateur avec accès à INTERNET et d’une adresse électronique.</w:t>
      </w:r>
    </w:p>
    <w:p w14:paraId="3DD8AEDF" w14:textId="5A695E9D" w:rsidR="002F1BBA" w:rsidRPr="00F70C68" w:rsidRDefault="001D3E78" w:rsidP="00F70C68">
      <w:pPr>
        <w:pStyle w:val="Titre1"/>
      </w:pPr>
      <w:r w:rsidRPr="00F70C68">
        <w:t>CONDITIONS</w:t>
      </w:r>
      <w:r w:rsidRPr="00F70C68">
        <w:rPr>
          <w:spacing w:val="-9"/>
        </w:rPr>
        <w:t xml:space="preserve"> </w:t>
      </w:r>
      <w:r w:rsidRPr="00F70C68">
        <w:t>GENERALES</w:t>
      </w:r>
      <w:r w:rsidRPr="00F70C68">
        <w:rPr>
          <w:spacing w:val="-9"/>
        </w:rPr>
        <w:t xml:space="preserve"> </w:t>
      </w:r>
      <w:r w:rsidRPr="00F70C68">
        <w:t>D'UTILISATION</w:t>
      </w:r>
      <w:r w:rsidRPr="00F70C68">
        <w:rPr>
          <w:spacing w:val="-6"/>
        </w:rPr>
        <w:t xml:space="preserve"> </w:t>
      </w:r>
      <w:r w:rsidRPr="00F70C68">
        <w:t>DU</w:t>
      </w:r>
      <w:r w:rsidRPr="00F70C68">
        <w:rPr>
          <w:spacing w:val="-6"/>
        </w:rPr>
        <w:t xml:space="preserve"> </w:t>
      </w:r>
      <w:r w:rsidRPr="00F70C68">
        <w:rPr>
          <w:spacing w:val="-2"/>
        </w:rPr>
        <w:t>SERVICE</w:t>
      </w:r>
    </w:p>
    <w:p w14:paraId="3CB98604" w14:textId="77777777" w:rsidR="002F1BBA" w:rsidRPr="00F70C68" w:rsidRDefault="002F1BBA" w:rsidP="00F70C68">
      <w:pPr>
        <w:pStyle w:val="Corpsdetexte"/>
        <w:spacing w:before="112"/>
        <w:rPr>
          <w:rFonts w:ascii="Verdana" w:hAnsi="Verdana"/>
          <w:b/>
          <w:sz w:val="18"/>
          <w:szCs w:val="18"/>
        </w:rPr>
      </w:pPr>
    </w:p>
    <w:p w14:paraId="34571B99" w14:textId="77777777" w:rsidR="002F1BBA" w:rsidRPr="00F70C68" w:rsidRDefault="001D3E78" w:rsidP="00F70C68">
      <w:pPr>
        <w:pStyle w:val="Corpsdetexte"/>
        <w:spacing w:before="1" w:line="360" w:lineRule="auto"/>
        <w:ind w:right="843"/>
        <w:jc w:val="both"/>
        <w:rPr>
          <w:rFonts w:ascii="Verdana" w:hAnsi="Verdana"/>
          <w:sz w:val="18"/>
          <w:szCs w:val="18"/>
        </w:rPr>
      </w:pPr>
      <w:r w:rsidRPr="00F70C68">
        <w:rPr>
          <w:rFonts w:ascii="Verdana" w:hAnsi="Verdana"/>
          <w:sz w:val="18"/>
          <w:szCs w:val="18"/>
        </w:rPr>
        <w:t xml:space="preserve">Les informations échangées avec les autres intervenants à travers le service ont pour but de réduire les échanges de documents sur support papier ; elles présentent donc la même valeur juridique que </w:t>
      </w:r>
      <w:r w:rsidRPr="00F70C68">
        <w:rPr>
          <w:rFonts w:ascii="Verdana" w:hAnsi="Verdana"/>
          <w:sz w:val="18"/>
          <w:szCs w:val="18"/>
        </w:rPr>
        <w:lastRenderedPageBreak/>
        <w:t xml:space="preserve">les informations contenues dans les documents sur </w:t>
      </w:r>
      <w:proofErr w:type="gramStart"/>
      <w:r w:rsidRPr="00F70C68">
        <w:rPr>
          <w:rFonts w:ascii="Verdana" w:hAnsi="Verdana"/>
          <w:sz w:val="18"/>
          <w:szCs w:val="18"/>
        </w:rPr>
        <w:t>support papier</w:t>
      </w:r>
      <w:proofErr w:type="gramEnd"/>
      <w:r w:rsidRPr="00F70C68">
        <w:rPr>
          <w:rFonts w:ascii="Verdana" w:hAnsi="Verdana"/>
          <w:sz w:val="18"/>
          <w:szCs w:val="18"/>
        </w:rPr>
        <w:t xml:space="preserve"> qu'elles remplacent.</w:t>
      </w:r>
    </w:p>
    <w:p w14:paraId="52DFA012" w14:textId="77777777" w:rsidR="002F1BBA" w:rsidRPr="00F70C68" w:rsidRDefault="001D3E78" w:rsidP="00F70C68">
      <w:pPr>
        <w:pStyle w:val="Corpsdetexte"/>
        <w:spacing w:before="1"/>
        <w:jc w:val="both"/>
        <w:rPr>
          <w:rFonts w:ascii="Verdana" w:hAnsi="Verdana"/>
          <w:sz w:val="18"/>
          <w:szCs w:val="18"/>
        </w:rPr>
      </w:pPr>
      <w:r w:rsidRPr="00F70C68">
        <w:rPr>
          <w:rFonts w:ascii="Verdana" w:hAnsi="Verdana"/>
          <w:sz w:val="18"/>
          <w:szCs w:val="18"/>
        </w:rPr>
        <w:t>A</w:t>
      </w:r>
      <w:r w:rsidRPr="00F70C68">
        <w:rPr>
          <w:rFonts w:ascii="Verdana" w:hAnsi="Verdana"/>
          <w:spacing w:val="-7"/>
          <w:sz w:val="18"/>
          <w:szCs w:val="18"/>
        </w:rPr>
        <w:t xml:space="preserve"> </w:t>
      </w:r>
      <w:r w:rsidRPr="00F70C68">
        <w:rPr>
          <w:rFonts w:ascii="Verdana" w:hAnsi="Verdana"/>
          <w:sz w:val="18"/>
          <w:szCs w:val="18"/>
        </w:rPr>
        <w:t>cet</w:t>
      </w:r>
      <w:r w:rsidRPr="00F70C68">
        <w:rPr>
          <w:rFonts w:ascii="Verdana" w:hAnsi="Verdana"/>
          <w:spacing w:val="-6"/>
          <w:sz w:val="18"/>
          <w:szCs w:val="18"/>
        </w:rPr>
        <w:t xml:space="preserve"> </w:t>
      </w:r>
      <w:r w:rsidRPr="00F70C68">
        <w:rPr>
          <w:rFonts w:ascii="Verdana" w:hAnsi="Verdana"/>
          <w:sz w:val="18"/>
          <w:szCs w:val="18"/>
        </w:rPr>
        <w:t>effet,</w:t>
      </w:r>
      <w:r w:rsidRPr="00F70C68">
        <w:rPr>
          <w:rFonts w:ascii="Verdana" w:hAnsi="Verdana"/>
          <w:spacing w:val="-5"/>
          <w:sz w:val="18"/>
          <w:szCs w:val="18"/>
        </w:rPr>
        <w:t xml:space="preserve"> </w:t>
      </w:r>
      <w:r w:rsidRPr="00F70C68">
        <w:rPr>
          <w:rFonts w:ascii="Verdana" w:hAnsi="Verdana"/>
          <w:sz w:val="18"/>
          <w:szCs w:val="18"/>
        </w:rPr>
        <w:t>l'abonné</w:t>
      </w:r>
      <w:r w:rsidRPr="00F70C68">
        <w:rPr>
          <w:rFonts w:ascii="Verdana" w:hAnsi="Verdana"/>
          <w:spacing w:val="-4"/>
          <w:sz w:val="18"/>
          <w:szCs w:val="18"/>
        </w:rPr>
        <w:t xml:space="preserve"> </w:t>
      </w:r>
      <w:r w:rsidRPr="00F70C68">
        <w:rPr>
          <w:rFonts w:ascii="Verdana" w:hAnsi="Verdana"/>
          <w:sz w:val="18"/>
          <w:szCs w:val="18"/>
        </w:rPr>
        <w:t>au</w:t>
      </w:r>
      <w:r w:rsidRPr="00F70C68">
        <w:rPr>
          <w:rFonts w:ascii="Verdana" w:hAnsi="Verdana"/>
          <w:spacing w:val="-6"/>
          <w:sz w:val="18"/>
          <w:szCs w:val="18"/>
        </w:rPr>
        <w:t xml:space="preserve"> </w:t>
      </w:r>
      <w:r w:rsidRPr="00F70C68">
        <w:rPr>
          <w:rFonts w:ascii="Verdana" w:hAnsi="Verdana"/>
          <w:sz w:val="18"/>
          <w:szCs w:val="18"/>
        </w:rPr>
        <w:t>service</w:t>
      </w:r>
      <w:r w:rsidRPr="00F70C68">
        <w:rPr>
          <w:rFonts w:ascii="Verdana" w:hAnsi="Verdana"/>
          <w:spacing w:val="-6"/>
          <w:sz w:val="18"/>
          <w:szCs w:val="18"/>
        </w:rPr>
        <w:t xml:space="preserve"> </w:t>
      </w:r>
      <w:r w:rsidRPr="00F70C68">
        <w:rPr>
          <w:rFonts w:ascii="Verdana" w:hAnsi="Verdana"/>
          <w:sz w:val="18"/>
          <w:szCs w:val="18"/>
        </w:rPr>
        <w:t>reconnaît</w:t>
      </w:r>
      <w:r w:rsidRPr="00F70C68">
        <w:rPr>
          <w:rFonts w:ascii="Verdana" w:hAnsi="Verdana"/>
          <w:spacing w:val="-5"/>
          <w:sz w:val="18"/>
          <w:szCs w:val="18"/>
        </w:rPr>
        <w:t xml:space="preserve"> </w:t>
      </w:r>
      <w:r w:rsidRPr="00F70C68">
        <w:rPr>
          <w:rFonts w:ascii="Verdana" w:hAnsi="Verdana"/>
          <w:sz w:val="18"/>
          <w:szCs w:val="18"/>
        </w:rPr>
        <w:t>explicitement</w:t>
      </w:r>
      <w:r w:rsidRPr="00F70C68">
        <w:rPr>
          <w:rFonts w:ascii="Verdana" w:hAnsi="Verdana"/>
          <w:spacing w:val="-6"/>
          <w:sz w:val="18"/>
          <w:szCs w:val="18"/>
        </w:rPr>
        <w:t xml:space="preserve"> </w:t>
      </w:r>
      <w:r w:rsidRPr="00F70C68">
        <w:rPr>
          <w:rFonts w:ascii="Verdana" w:hAnsi="Verdana"/>
          <w:sz w:val="18"/>
          <w:szCs w:val="18"/>
        </w:rPr>
        <w:t>par</w:t>
      </w:r>
      <w:r w:rsidRPr="00F70C68">
        <w:rPr>
          <w:rFonts w:ascii="Verdana" w:hAnsi="Verdana"/>
          <w:spacing w:val="-5"/>
          <w:sz w:val="18"/>
          <w:szCs w:val="18"/>
        </w:rPr>
        <w:t xml:space="preserve"> </w:t>
      </w:r>
      <w:r w:rsidRPr="00F70C68">
        <w:rPr>
          <w:rFonts w:ascii="Verdana" w:hAnsi="Verdana"/>
          <w:sz w:val="18"/>
          <w:szCs w:val="18"/>
        </w:rPr>
        <w:t>le</w:t>
      </w:r>
      <w:r w:rsidRPr="00F70C68">
        <w:rPr>
          <w:rFonts w:ascii="Verdana" w:hAnsi="Verdana"/>
          <w:spacing w:val="-5"/>
          <w:sz w:val="18"/>
          <w:szCs w:val="18"/>
        </w:rPr>
        <w:t xml:space="preserve"> </w:t>
      </w:r>
      <w:r w:rsidRPr="00F70C68">
        <w:rPr>
          <w:rFonts w:ascii="Verdana" w:hAnsi="Verdana"/>
          <w:sz w:val="18"/>
          <w:szCs w:val="18"/>
        </w:rPr>
        <w:t>présent</w:t>
      </w:r>
      <w:r w:rsidRPr="00F70C68">
        <w:rPr>
          <w:rFonts w:ascii="Verdana" w:hAnsi="Verdana"/>
          <w:spacing w:val="-6"/>
          <w:sz w:val="18"/>
          <w:szCs w:val="18"/>
        </w:rPr>
        <w:t xml:space="preserve"> </w:t>
      </w:r>
      <w:r w:rsidRPr="00F70C68">
        <w:rPr>
          <w:rFonts w:ascii="Verdana" w:hAnsi="Verdana"/>
          <w:sz w:val="18"/>
          <w:szCs w:val="18"/>
        </w:rPr>
        <w:t>document</w:t>
      </w:r>
      <w:r w:rsidRPr="00F70C68">
        <w:rPr>
          <w:rFonts w:ascii="Verdana" w:hAnsi="Verdana"/>
          <w:spacing w:val="-6"/>
          <w:sz w:val="18"/>
          <w:szCs w:val="18"/>
        </w:rPr>
        <w:t xml:space="preserve"> </w:t>
      </w:r>
      <w:r w:rsidRPr="00F70C68">
        <w:rPr>
          <w:rFonts w:ascii="Verdana" w:hAnsi="Verdana"/>
          <w:sz w:val="18"/>
          <w:szCs w:val="18"/>
        </w:rPr>
        <w:t>que</w:t>
      </w:r>
      <w:r w:rsidRPr="00F70C68">
        <w:rPr>
          <w:rFonts w:ascii="Verdana" w:hAnsi="Verdana"/>
          <w:spacing w:val="-5"/>
          <w:sz w:val="18"/>
          <w:szCs w:val="18"/>
        </w:rPr>
        <w:t xml:space="preserve"> </w:t>
      </w:r>
      <w:r w:rsidRPr="00F70C68">
        <w:rPr>
          <w:rFonts w:ascii="Verdana" w:hAnsi="Verdana"/>
          <w:spacing w:val="-10"/>
          <w:sz w:val="18"/>
          <w:szCs w:val="18"/>
        </w:rPr>
        <w:t>:</w:t>
      </w:r>
    </w:p>
    <w:p w14:paraId="680CAAA7" w14:textId="77777777" w:rsidR="002F1BBA" w:rsidRPr="00F70C68" w:rsidRDefault="002F1BBA" w:rsidP="00F70C68">
      <w:pPr>
        <w:pStyle w:val="Corpsdetexte"/>
        <w:spacing w:before="226"/>
        <w:rPr>
          <w:rFonts w:ascii="Verdana" w:hAnsi="Verdana"/>
          <w:sz w:val="18"/>
          <w:szCs w:val="18"/>
        </w:rPr>
      </w:pPr>
    </w:p>
    <w:p w14:paraId="0E3E5420" w14:textId="77777777" w:rsidR="00C85E36" w:rsidRPr="00C85E36" w:rsidRDefault="00C85E36" w:rsidP="00C85E36">
      <w:pPr>
        <w:pStyle w:val="Paragraphedeliste"/>
        <w:numPr>
          <w:ilvl w:val="0"/>
          <w:numId w:val="10"/>
        </w:numPr>
        <w:shd w:val="clear" w:color="auto" w:fill="FFFFFF" w:themeFill="background1"/>
        <w:tabs>
          <w:tab w:val="clear" w:pos="848"/>
          <w:tab w:val="left" w:pos="305"/>
          <w:tab w:val="left" w:pos="637"/>
        </w:tabs>
        <w:spacing w:before="73" w:line="240" w:lineRule="auto"/>
        <w:ind w:right="0"/>
        <w:jc w:val="left"/>
        <w:outlineLvl w:val="1"/>
        <w:rPr>
          <w:rFonts w:eastAsia="Arial" w:cs="Arial"/>
          <w:b/>
          <w:bCs/>
          <w:vanish/>
          <w:color w:val="014A99"/>
          <w:sz w:val="20"/>
        </w:rPr>
      </w:pPr>
    </w:p>
    <w:p w14:paraId="6892F59B" w14:textId="77777777" w:rsidR="00C85E36" w:rsidRPr="00C85E36" w:rsidRDefault="00C85E36" w:rsidP="00C85E36">
      <w:pPr>
        <w:pStyle w:val="Paragraphedeliste"/>
        <w:numPr>
          <w:ilvl w:val="0"/>
          <w:numId w:val="10"/>
        </w:numPr>
        <w:shd w:val="clear" w:color="auto" w:fill="FFFFFF" w:themeFill="background1"/>
        <w:tabs>
          <w:tab w:val="clear" w:pos="848"/>
          <w:tab w:val="left" w:pos="305"/>
          <w:tab w:val="left" w:pos="637"/>
        </w:tabs>
        <w:spacing w:before="73" w:line="240" w:lineRule="auto"/>
        <w:ind w:right="0"/>
        <w:jc w:val="left"/>
        <w:outlineLvl w:val="1"/>
        <w:rPr>
          <w:rFonts w:eastAsia="Arial" w:cs="Arial"/>
          <w:b/>
          <w:bCs/>
          <w:vanish/>
          <w:color w:val="014A99"/>
          <w:sz w:val="20"/>
        </w:rPr>
      </w:pPr>
    </w:p>
    <w:p w14:paraId="48FBB9E2" w14:textId="082E056E" w:rsidR="002F1BBA" w:rsidRPr="00F70C68" w:rsidRDefault="001D3E78" w:rsidP="00C85E36">
      <w:pPr>
        <w:pStyle w:val="Titre2"/>
      </w:pPr>
      <w:r w:rsidRPr="00F70C68">
        <w:t>Authentification</w:t>
      </w:r>
      <w:r w:rsidRPr="00F70C68">
        <w:rPr>
          <w:spacing w:val="-13"/>
        </w:rPr>
        <w:t xml:space="preserve"> </w:t>
      </w:r>
      <w:r w:rsidRPr="00F70C68">
        <w:t>de</w:t>
      </w:r>
      <w:r w:rsidRPr="00F70C68">
        <w:rPr>
          <w:spacing w:val="-14"/>
        </w:rPr>
        <w:t xml:space="preserve"> </w:t>
      </w:r>
      <w:r w:rsidRPr="00F70C68">
        <w:rPr>
          <w:spacing w:val="-2"/>
        </w:rPr>
        <w:t>l'abonné</w:t>
      </w:r>
    </w:p>
    <w:p w14:paraId="7C16FE8C" w14:textId="77777777" w:rsidR="002F1BBA" w:rsidRPr="00F70C68" w:rsidRDefault="002F1BBA" w:rsidP="00F70C68">
      <w:pPr>
        <w:pStyle w:val="Corpsdetexte"/>
        <w:spacing w:before="3"/>
        <w:rPr>
          <w:rFonts w:ascii="Verdana" w:hAnsi="Verdana"/>
          <w:b/>
          <w:sz w:val="18"/>
          <w:szCs w:val="18"/>
        </w:rPr>
      </w:pPr>
    </w:p>
    <w:p w14:paraId="19302CD5" w14:textId="77777777" w:rsidR="002F1BBA" w:rsidRPr="00F70C68" w:rsidRDefault="001D3E78" w:rsidP="00F70C68">
      <w:pPr>
        <w:pStyle w:val="Corpsdetexte"/>
        <w:spacing w:line="357" w:lineRule="auto"/>
        <w:ind w:right="845"/>
        <w:jc w:val="both"/>
        <w:rPr>
          <w:rFonts w:ascii="Verdana" w:hAnsi="Verdana"/>
          <w:sz w:val="18"/>
          <w:szCs w:val="18"/>
        </w:rPr>
      </w:pPr>
      <w:r w:rsidRPr="00F70C68">
        <w:rPr>
          <w:rFonts w:ascii="Verdana" w:hAnsi="Verdana"/>
          <w:sz w:val="18"/>
          <w:szCs w:val="18"/>
        </w:rPr>
        <w:t>L'accès au service par son code d'accès et son mot de passe confidentiel implique son</w:t>
      </w:r>
      <w:r w:rsidRPr="00F70C68">
        <w:rPr>
          <w:rFonts w:ascii="Verdana" w:hAnsi="Verdana"/>
          <w:spacing w:val="40"/>
          <w:sz w:val="18"/>
          <w:szCs w:val="18"/>
        </w:rPr>
        <w:t xml:space="preserve"> </w:t>
      </w:r>
      <w:r w:rsidRPr="00F70C68">
        <w:rPr>
          <w:rFonts w:ascii="Verdana" w:hAnsi="Verdana"/>
          <w:sz w:val="18"/>
          <w:szCs w:val="18"/>
        </w:rPr>
        <w:t>authentification vis à vis des informations qu'il émet.</w:t>
      </w:r>
    </w:p>
    <w:p w14:paraId="496FA3D4" w14:textId="77777777" w:rsidR="002F1BBA" w:rsidRPr="00F70C68" w:rsidRDefault="002F1BBA" w:rsidP="00F70C68">
      <w:pPr>
        <w:pStyle w:val="Corpsdetexte"/>
        <w:spacing w:before="2"/>
        <w:rPr>
          <w:rFonts w:ascii="Verdana" w:hAnsi="Verdana"/>
          <w:sz w:val="18"/>
          <w:szCs w:val="18"/>
        </w:rPr>
      </w:pPr>
    </w:p>
    <w:p w14:paraId="5AECD40E" w14:textId="77777777" w:rsidR="002F1BBA" w:rsidRPr="00F70C68" w:rsidRDefault="001D3E78" w:rsidP="00F70C68">
      <w:pPr>
        <w:pStyle w:val="Titre2"/>
      </w:pPr>
      <w:r w:rsidRPr="00F70C68">
        <w:t>Emission</w:t>
      </w:r>
      <w:r w:rsidRPr="00F70C68">
        <w:rPr>
          <w:spacing w:val="-11"/>
        </w:rPr>
        <w:t xml:space="preserve"> </w:t>
      </w:r>
      <w:r w:rsidRPr="00F70C68">
        <w:t>d'information</w:t>
      </w:r>
    </w:p>
    <w:p w14:paraId="4A900755" w14:textId="77777777" w:rsidR="002F1BBA" w:rsidRPr="00F70C68" w:rsidRDefault="002F1BBA" w:rsidP="00F70C68">
      <w:pPr>
        <w:pStyle w:val="Corpsdetexte"/>
        <w:spacing w:before="3"/>
        <w:rPr>
          <w:rFonts w:ascii="Verdana" w:hAnsi="Verdana"/>
          <w:b/>
          <w:sz w:val="18"/>
          <w:szCs w:val="18"/>
        </w:rPr>
      </w:pPr>
    </w:p>
    <w:p w14:paraId="12763773" w14:textId="77777777" w:rsidR="002F1BBA" w:rsidRPr="00F70C68" w:rsidRDefault="001D3E78" w:rsidP="00F70C68">
      <w:pPr>
        <w:pStyle w:val="Corpsdetexte"/>
        <w:spacing w:line="357" w:lineRule="auto"/>
        <w:ind w:right="843"/>
        <w:jc w:val="both"/>
        <w:rPr>
          <w:rFonts w:ascii="Verdana" w:hAnsi="Verdana"/>
          <w:sz w:val="18"/>
          <w:szCs w:val="18"/>
        </w:rPr>
      </w:pPr>
      <w:r w:rsidRPr="00F70C68">
        <w:rPr>
          <w:rFonts w:ascii="Verdana" w:hAnsi="Verdana"/>
          <w:sz w:val="18"/>
          <w:szCs w:val="18"/>
        </w:rPr>
        <w:t>Les informations qu'il transmet à travers le service lui sont opposables jusqu'à preuve d'un dysfonctionnement du service.</w:t>
      </w:r>
    </w:p>
    <w:p w14:paraId="5C39FC02" w14:textId="77777777" w:rsidR="002F1BBA" w:rsidRPr="00F70C68" w:rsidRDefault="002F1BBA" w:rsidP="00F70C68">
      <w:pPr>
        <w:pStyle w:val="Corpsdetexte"/>
        <w:spacing w:before="119"/>
        <w:rPr>
          <w:rFonts w:ascii="Verdana" w:hAnsi="Verdana"/>
          <w:sz w:val="18"/>
          <w:szCs w:val="18"/>
        </w:rPr>
      </w:pPr>
    </w:p>
    <w:p w14:paraId="3785D2A3" w14:textId="77777777" w:rsidR="002F1BBA" w:rsidRPr="00F70C68" w:rsidRDefault="001D3E78" w:rsidP="00F70C68">
      <w:pPr>
        <w:pStyle w:val="Corpsdetexte"/>
        <w:spacing w:before="1" w:line="360" w:lineRule="auto"/>
        <w:ind w:right="842"/>
        <w:jc w:val="both"/>
        <w:rPr>
          <w:rFonts w:ascii="Verdana" w:hAnsi="Verdana"/>
          <w:sz w:val="18"/>
          <w:szCs w:val="18"/>
        </w:rPr>
      </w:pPr>
      <w:r w:rsidRPr="00F70C68">
        <w:rPr>
          <w:rFonts w:ascii="Verdana" w:hAnsi="Verdana"/>
          <w:sz w:val="18"/>
          <w:szCs w:val="18"/>
        </w:rPr>
        <w:t>Les validations des marchés et</w:t>
      </w:r>
      <w:r w:rsidRPr="00F70C68">
        <w:rPr>
          <w:rFonts w:ascii="Verdana" w:hAnsi="Verdana"/>
          <w:spacing w:val="-2"/>
          <w:sz w:val="18"/>
          <w:szCs w:val="18"/>
        </w:rPr>
        <w:t xml:space="preserve"> </w:t>
      </w:r>
      <w:r w:rsidRPr="00F70C68">
        <w:rPr>
          <w:rFonts w:ascii="Verdana" w:hAnsi="Verdana"/>
          <w:sz w:val="18"/>
          <w:szCs w:val="18"/>
        </w:rPr>
        <w:t>des situations de travaux,</w:t>
      </w:r>
      <w:r w:rsidRPr="00F70C68">
        <w:rPr>
          <w:rFonts w:ascii="Verdana" w:hAnsi="Verdana"/>
          <w:spacing w:val="-2"/>
          <w:sz w:val="18"/>
          <w:szCs w:val="18"/>
        </w:rPr>
        <w:t xml:space="preserve"> </w:t>
      </w:r>
      <w:r w:rsidRPr="00F70C68">
        <w:rPr>
          <w:rFonts w:ascii="Verdana" w:hAnsi="Verdana"/>
          <w:sz w:val="18"/>
          <w:szCs w:val="18"/>
        </w:rPr>
        <w:t>telles que</w:t>
      </w:r>
      <w:r w:rsidRPr="00F70C68">
        <w:rPr>
          <w:rFonts w:ascii="Verdana" w:hAnsi="Verdana"/>
          <w:spacing w:val="-2"/>
          <w:sz w:val="18"/>
          <w:szCs w:val="18"/>
        </w:rPr>
        <w:t xml:space="preserve"> </w:t>
      </w:r>
      <w:r w:rsidRPr="00F70C68">
        <w:rPr>
          <w:rFonts w:ascii="Verdana" w:hAnsi="Verdana"/>
          <w:sz w:val="18"/>
          <w:szCs w:val="18"/>
        </w:rPr>
        <w:t>prévues dans le service EDIFLEX et conformément au circuit de vérification imposé par ce service, valent expression de la volonté de celui qui les a effectuées.</w:t>
      </w:r>
    </w:p>
    <w:p w14:paraId="23EE7F00" w14:textId="77777777" w:rsidR="002F1BBA" w:rsidRPr="00F70C68" w:rsidRDefault="002F1BBA" w:rsidP="00F70C68">
      <w:pPr>
        <w:pStyle w:val="Corpsdetexte"/>
        <w:spacing w:before="227"/>
        <w:rPr>
          <w:rFonts w:ascii="Verdana" w:hAnsi="Verdana"/>
          <w:sz w:val="18"/>
          <w:szCs w:val="18"/>
        </w:rPr>
      </w:pPr>
    </w:p>
    <w:p w14:paraId="0F8AD6EE" w14:textId="77777777" w:rsidR="002F1BBA" w:rsidRPr="00F70C68" w:rsidRDefault="001D3E78" w:rsidP="00F70C68">
      <w:pPr>
        <w:pStyle w:val="Titre2"/>
      </w:pPr>
      <w:r w:rsidRPr="00F70C68">
        <w:t>Réception</w:t>
      </w:r>
      <w:r w:rsidRPr="00F70C68">
        <w:rPr>
          <w:spacing w:val="-11"/>
        </w:rPr>
        <w:t xml:space="preserve"> </w:t>
      </w:r>
      <w:r w:rsidRPr="00F70C68">
        <w:t>d'information</w:t>
      </w:r>
    </w:p>
    <w:p w14:paraId="5C641737" w14:textId="77777777" w:rsidR="002F1BBA" w:rsidRPr="00F70C68" w:rsidRDefault="002F1BBA" w:rsidP="00F70C68">
      <w:pPr>
        <w:pStyle w:val="Corpsdetexte"/>
        <w:spacing w:before="1"/>
        <w:rPr>
          <w:rFonts w:ascii="Verdana" w:hAnsi="Verdana"/>
          <w:b/>
          <w:sz w:val="18"/>
          <w:szCs w:val="18"/>
        </w:rPr>
      </w:pPr>
    </w:p>
    <w:p w14:paraId="06DB8003" w14:textId="77777777" w:rsidR="002F1BBA" w:rsidRPr="00F70C68" w:rsidRDefault="001D3E78" w:rsidP="00F70C68">
      <w:pPr>
        <w:pStyle w:val="Corpsdetexte"/>
        <w:spacing w:line="360" w:lineRule="auto"/>
        <w:ind w:right="843"/>
        <w:jc w:val="both"/>
        <w:rPr>
          <w:rFonts w:ascii="Verdana" w:hAnsi="Verdana"/>
          <w:sz w:val="18"/>
          <w:szCs w:val="18"/>
        </w:rPr>
      </w:pPr>
      <w:r w:rsidRPr="00F70C68">
        <w:rPr>
          <w:rFonts w:ascii="Verdana" w:hAnsi="Verdana"/>
          <w:sz w:val="18"/>
          <w:szCs w:val="18"/>
        </w:rPr>
        <w:t>Les informations qui sont communiquées à l'abonné à travers le service lui ont été réellement transmises,</w:t>
      </w:r>
      <w:r w:rsidRPr="00F70C68">
        <w:rPr>
          <w:rFonts w:ascii="Verdana" w:hAnsi="Verdana"/>
          <w:spacing w:val="-4"/>
          <w:sz w:val="18"/>
          <w:szCs w:val="18"/>
        </w:rPr>
        <w:t xml:space="preserve"> </w:t>
      </w:r>
      <w:r w:rsidRPr="00F70C68">
        <w:rPr>
          <w:rFonts w:ascii="Verdana" w:hAnsi="Verdana"/>
          <w:sz w:val="18"/>
          <w:szCs w:val="18"/>
        </w:rPr>
        <w:t>charge</w:t>
      </w:r>
      <w:r w:rsidRPr="00F70C68">
        <w:rPr>
          <w:rFonts w:ascii="Verdana" w:hAnsi="Verdana"/>
          <w:spacing w:val="-4"/>
          <w:sz w:val="18"/>
          <w:szCs w:val="18"/>
        </w:rPr>
        <w:t xml:space="preserve"> </w:t>
      </w:r>
      <w:r w:rsidRPr="00F70C68">
        <w:rPr>
          <w:rFonts w:ascii="Verdana" w:hAnsi="Verdana"/>
          <w:sz w:val="18"/>
          <w:szCs w:val="18"/>
        </w:rPr>
        <w:t>à</w:t>
      </w:r>
      <w:r w:rsidRPr="00F70C68">
        <w:rPr>
          <w:rFonts w:ascii="Verdana" w:hAnsi="Verdana"/>
          <w:spacing w:val="-4"/>
          <w:sz w:val="18"/>
          <w:szCs w:val="18"/>
        </w:rPr>
        <w:t xml:space="preserve"> </w:t>
      </w:r>
      <w:r w:rsidRPr="00F70C68">
        <w:rPr>
          <w:rFonts w:ascii="Verdana" w:hAnsi="Verdana"/>
          <w:sz w:val="18"/>
          <w:szCs w:val="18"/>
        </w:rPr>
        <w:t>lui</w:t>
      </w:r>
      <w:r w:rsidRPr="00F70C68">
        <w:rPr>
          <w:rFonts w:ascii="Verdana" w:hAnsi="Verdana"/>
          <w:spacing w:val="-2"/>
          <w:sz w:val="18"/>
          <w:szCs w:val="18"/>
        </w:rPr>
        <w:t xml:space="preserve"> </w:t>
      </w:r>
      <w:r w:rsidRPr="00F70C68">
        <w:rPr>
          <w:rFonts w:ascii="Verdana" w:hAnsi="Verdana"/>
          <w:sz w:val="18"/>
          <w:szCs w:val="18"/>
        </w:rPr>
        <w:t>de</w:t>
      </w:r>
      <w:r w:rsidRPr="00F70C68">
        <w:rPr>
          <w:rFonts w:ascii="Verdana" w:hAnsi="Verdana"/>
          <w:spacing w:val="-2"/>
          <w:sz w:val="18"/>
          <w:szCs w:val="18"/>
        </w:rPr>
        <w:t xml:space="preserve"> </w:t>
      </w:r>
      <w:r w:rsidRPr="00F70C68">
        <w:rPr>
          <w:rFonts w:ascii="Verdana" w:hAnsi="Verdana"/>
          <w:sz w:val="18"/>
          <w:szCs w:val="18"/>
        </w:rPr>
        <w:t>les</w:t>
      </w:r>
      <w:r w:rsidRPr="00F70C68">
        <w:rPr>
          <w:rFonts w:ascii="Verdana" w:hAnsi="Verdana"/>
          <w:spacing w:val="-3"/>
          <w:sz w:val="18"/>
          <w:szCs w:val="18"/>
        </w:rPr>
        <w:t xml:space="preserve"> </w:t>
      </w:r>
      <w:r w:rsidRPr="00F70C68">
        <w:rPr>
          <w:rFonts w:ascii="Verdana" w:hAnsi="Verdana"/>
          <w:sz w:val="18"/>
          <w:szCs w:val="18"/>
        </w:rPr>
        <w:t>consulter</w:t>
      </w:r>
      <w:r w:rsidRPr="00F70C68">
        <w:rPr>
          <w:rFonts w:ascii="Verdana" w:hAnsi="Verdana"/>
          <w:spacing w:val="-3"/>
          <w:sz w:val="18"/>
          <w:szCs w:val="18"/>
        </w:rPr>
        <w:t xml:space="preserve"> </w:t>
      </w:r>
      <w:r w:rsidRPr="00F70C68">
        <w:rPr>
          <w:rFonts w:ascii="Verdana" w:hAnsi="Verdana"/>
          <w:sz w:val="18"/>
          <w:szCs w:val="18"/>
        </w:rPr>
        <w:t>en</w:t>
      </w:r>
      <w:r w:rsidRPr="00F70C68">
        <w:rPr>
          <w:rFonts w:ascii="Verdana" w:hAnsi="Verdana"/>
          <w:spacing w:val="-4"/>
          <w:sz w:val="18"/>
          <w:szCs w:val="18"/>
        </w:rPr>
        <w:t xml:space="preserve"> </w:t>
      </w:r>
      <w:r w:rsidRPr="00F70C68">
        <w:rPr>
          <w:rFonts w:ascii="Verdana" w:hAnsi="Verdana"/>
          <w:sz w:val="18"/>
          <w:szCs w:val="18"/>
        </w:rPr>
        <w:t>accédant</w:t>
      </w:r>
      <w:r w:rsidRPr="00F70C68">
        <w:rPr>
          <w:rFonts w:ascii="Verdana" w:hAnsi="Verdana"/>
          <w:spacing w:val="-2"/>
          <w:sz w:val="18"/>
          <w:szCs w:val="18"/>
        </w:rPr>
        <w:t xml:space="preserve"> </w:t>
      </w:r>
      <w:r w:rsidRPr="00F70C68">
        <w:rPr>
          <w:rFonts w:ascii="Verdana" w:hAnsi="Verdana"/>
          <w:sz w:val="18"/>
          <w:szCs w:val="18"/>
        </w:rPr>
        <w:t>au</w:t>
      </w:r>
      <w:r w:rsidRPr="00F70C68">
        <w:rPr>
          <w:rFonts w:ascii="Verdana" w:hAnsi="Verdana"/>
          <w:spacing w:val="-4"/>
          <w:sz w:val="18"/>
          <w:szCs w:val="18"/>
        </w:rPr>
        <w:t xml:space="preserve"> </w:t>
      </w:r>
      <w:r w:rsidRPr="00F70C68">
        <w:rPr>
          <w:rFonts w:ascii="Verdana" w:hAnsi="Verdana"/>
          <w:sz w:val="18"/>
          <w:szCs w:val="18"/>
        </w:rPr>
        <w:t>service</w:t>
      </w:r>
      <w:r w:rsidRPr="00F70C68">
        <w:rPr>
          <w:rFonts w:ascii="Verdana" w:hAnsi="Verdana"/>
          <w:spacing w:val="-2"/>
          <w:sz w:val="18"/>
          <w:szCs w:val="18"/>
        </w:rPr>
        <w:t xml:space="preserve"> </w:t>
      </w:r>
      <w:r w:rsidRPr="00F70C68">
        <w:rPr>
          <w:rFonts w:ascii="Verdana" w:hAnsi="Verdana"/>
          <w:sz w:val="18"/>
          <w:szCs w:val="18"/>
        </w:rPr>
        <w:t>sauf</w:t>
      </w:r>
      <w:r w:rsidRPr="00F70C68">
        <w:rPr>
          <w:rFonts w:ascii="Verdana" w:hAnsi="Verdana"/>
          <w:spacing w:val="-2"/>
          <w:sz w:val="18"/>
          <w:szCs w:val="18"/>
        </w:rPr>
        <w:t xml:space="preserve"> </w:t>
      </w:r>
      <w:r w:rsidRPr="00F70C68">
        <w:rPr>
          <w:rFonts w:ascii="Verdana" w:hAnsi="Verdana"/>
          <w:sz w:val="18"/>
          <w:szCs w:val="18"/>
        </w:rPr>
        <w:t>constat</w:t>
      </w:r>
      <w:r w:rsidRPr="00F70C68">
        <w:rPr>
          <w:rFonts w:ascii="Verdana" w:hAnsi="Verdana"/>
          <w:spacing w:val="-2"/>
          <w:sz w:val="18"/>
          <w:szCs w:val="18"/>
        </w:rPr>
        <w:t xml:space="preserve"> </w:t>
      </w:r>
      <w:r w:rsidRPr="00F70C68">
        <w:rPr>
          <w:rFonts w:ascii="Verdana" w:hAnsi="Verdana"/>
          <w:sz w:val="18"/>
          <w:szCs w:val="18"/>
        </w:rPr>
        <w:t>que</w:t>
      </w:r>
      <w:r w:rsidRPr="00F70C68">
        <w:rPr>
          <w:rFonts w:ascii="Verdana" w:hAnsi="Verdana"/>
          <w:spacing w:val="-2"/>
          <w:sz w:val="18"/>
          <w:szCs w:val="18"/>
        </w:rPr>
        <w:t xml:space="preserve"> </w:t>
      </w:r>
      <w:r w:rsidRPr="00F70C68">
        <w:rPr>
          <w:rFonts w:ascii="Verdana" w:hAnsi="Verdana"/>
          <w:sz w:val="18"/>
          <w:szCs w:val="18"/>
        </w:rPr>
        <w:t>cet</w:t>
      </w:r>
      <w:r w:rsidRPr="00F70C68">
        <w:rPr>
          <w:rFonts w:ascii="Verdana" w:hAnsi="Verdana"/>
          <w:spacing w:val="-4"/>
          <w:sz w:val="18"/>
          <w:szCs w:val="18"/>
        </w:rPr>
        <w:t xml:space="preserve"> </w:t>
      </w:r>
      <w:r w:rsidRPr="00F70C68">
        <w:rPr>
          <w:rFonts w:ascii="Verdana" w:hAnsi="Verdana"/>
          <w:sz w:val="18"/>
          <w:szCs w:val="18"/>
        </w:rPr>
        <w:t>accès</w:t>
      </w:r>
      <w:r w:rsidRPr="00F70C68">
        <w:rPr>
          <w:rFonts w:ascii="Verdana" w:hAnsi="Verdana"/>
          <w:spacing w:val="-3"/>
          <w:sz w:val="18"/>
          <w:szCs w:val="18"/>
        </w:rPr>
        <w:t xml:space="preserve"> </w:t>
      </w:r>
      <w:r w:rsidRPr="00F70C68">
        <w:rPr>
          <w:rFonts w:ascii="Verdana" w:hAnsi="Verdana"/>
          <w:sz w:val="18"/>
          <w:szCs w:val="18"/>
        </w:rPr>
        <w:t>ne</w:t>
      </w:r>
      <w:r w:rsidRPr="00F70C68">
        <w:rPr>
          <w:rFonts w:ascii="Verdana" w:hAnsi="Verdana"/>
          <w:spacing w:val="-2"/>
          <w:sz w:val="18"/>
          <w:szCs w:val="18"/>
        </w:rPr>
        <w:t xml:space="preserve"> </w:t>
      </w:r>
      <w:r w:rsidRPr="00F70C68">
        <w:rPr>
          <w:rFonts w:ascii="Verdana" w:hAnsi="Verdana"/>
          <w:sz w:val="18"/>
          <w:szCs w:val="18"/>
        </w:rPr>
        <w:t>lui</w:t>
      </w:r>
      <w:r w:rsidRPr="00F70C68">
        <w:rPr>
          <w:rFonts w:ascii="Verdana" w:hAnsi="Verdana"/>
          <w:spacing w:val="-2"/>
          <w:sz w:val="18"/>
          <w:szCs w:val="18"/>
        </w:rPr>
        <w:t xml:space="preserve"> </w:t>
      </w:r>
      <w:r w:rsidRPr="00F70C68">
        <w:rPr>
          <w:rFonts w:ascii="Verdana" w:hAnsi="Verdana"/>
          <w:sz w:val="18"/>
          <w:szCs w:val="18"/>
        </w:rPr>
        <w:t>était matériellement pas possible.</w:t>
      </w:r>
    </w:p>
    <w:p w14:paraId="2DCA9D33" w14:textId="77777777" w:rsidR="002F1BBA" w:rsidRPr="00F70C68" w:rsidRDefault="002F1BBA" w:rsidP="00F70C68">
      <w:pPr>
        <w:pStyle w:val="Corpsdetexte"/>
        <w:spacing w:before="115"/>
        <w:rPr>
          <w:rFonts w:ascii="Verdana" w:hAnsi="Verdana"/>
          <w:sz w:val="18"/>
          <w:szCs w:val="18"/>
        </w:rPr>
      </w:pPr>
    </w:p>
    <w:p w14:paraId="50FD8A83" w14:textId="77777777" w:rsidR="002F1BBA" w:rsidRPr="00F70C68" w:rsidRDefault="001D3E78" w:rsidP="00F70C68">
      <w:pPr>
        <w:pStyle w:val="Corpsdetexte"/>
        <w:spacing w:line="360" w:lineRule="auto"/>
        <w:ind w:right="844"/>
        <w:jc w:val="both"/>
        <w:rPr>
          <w:rFonts w:ascii="Verdana" w:hAnsi="Verdana"/>
          <w:sz w:val="18"/>
          <w:szCs w:val="18"/>
        </w:rPr>
      </w:pPr>
      <w:r w:rsidRPr="00F70C68">
        <w:rPr>
          <w:rFonts w:ascii="Verdana" w:hAnsi="Verdana"/>
          <w:sz w:val="18"/>
          <w:szCs w:val="18"/>
        </w:rPr>
        <w:t>Les validations par un intervenant des marchés et des situations de travaux, telles que prévues dans le</w:t>
      </w:r>
      <w:r w:rsidRPr="00F70C68">
        <w:rPr>
          <w:rFonts w:ascii="Verdana" w:hAnsi="Verdana"/>
          <w:spacing w:val="-2"/>
          <w:sz w:val="18"/>
          <w:szCs w:val="18"/>
        </w:rPr>
        <w:t xml:space="preserve"> </w:t>
      </w:r>
      <w:r w:rsidRPr="00F70C68">
        <w:rPr>
          <w:rFonts w:ascii="Verdana" w:hAnsi="Verdana"/>
          <w:sz w:val="18"/>
          <w:szCs w:val="18"/>
        </w:rPr>
        <w:t>service</w:t>
      </w:r>
      <w:r w:rsidRPr="00F70C68">
        <w:rPr>
          <w:rFonts w:ascii="Verdana" w:hAnsi="Verdana"/>
          <w:spacing w:val="-2"/>
          <w:sz w:val="18"/>
          <w:szCs w:val="18"/>
        </w:rPr>
        <w:t xml:space="preserve"> </w:t>
      </w:r>
      <w:r w:rsidRPr="00F70C68">
        <w:rPr>
          <w:rFonts w:ascii="Verdana" w:hAnsi="Verdana"/>
          <w:sz w:val="18"/>
          <w:szCs w:val="18"/>
        </w:rPr>
        <w:t>EDIFLEX et</w:t>
      </w:r>
      <w:r w:rsidRPr="00F70C68">
        <w:rPr>
          <w:rFonts w:ascii="Verdana" w:hAnsi="Verdana"/>
          <w:spacing w:val="-2"/>
          <w:sz w:val="18"/>
          <w:szCs w:val="18"/>
        </w:rPr>
        <w:t xml:space="preserve"> </w:t>
      </w:r>
      <w:r w:rsidRPr="00F70C68">
        <w:rPr>
          <w:rFonts w:ascii="Verdana" w:hAnsi="Verdana"/>
          <w:sz w:val="18"/>
          <w:szCs w:val="18"/>
        </w:rPr>
        <w:t>conformément</w:t>
      </w:r>
      <w:r w:rsidRPr="00F70C68">
        <w:rPr>
          <w:rFonts w:ascii="Verdana" w:hAnsi="Verdana"/>
          <w:spacing w:val="-2"/>
          <w:sz w:val="18"/>
          <w:szCs w:val="18"/>
        </w:rPr>
        <w:t xml:space="preserve"> </w:t>
      </w:r>
      <w:r w:rsidRPr="00F70C68">
        <w:rPr>
          <w:rFonts w:ascii="Verdana" w:hAnsi="Verdana"/>
          <w:sz w:val="18"/>
          <w:szCs w:val="18"/>
        </w:rPr>
        <w:t>au</w:t>
      </w:r>
      <w:r w:rsidRPr="00F70C68">
        <w:rPr>
          <w:rFonts w:ascii="Verdana" w:hAnsi="Verdana"/>
          <w:spacing w:val="-2"/>
          <w:sz w:val="18"/>
          <w:szCs w:val="18"/>
        </w:rPr>
        <w:t xml:space="preserve"> </w:t>
      </w:r>
      <w:r w:rsidRPr="00F70C68">
        <w:rPr>
          <w:rFonts w:ascii="Verdana" w:hAnsi="Verdana"/>
          <w:sz w:val="18"/>
          <w:szCs w:val="18"/>
        </w:rPr>
        <w:t>circuit</w:t>
      </w:r>
      <w:r w:rsidRPr="00F70C68">
        <w:rPr>
          <w:rFonts w:ascii="Verdana" w:hAnsi="Verdana"/>
          <w:spacing w:val="-2"/>
          <w:sz w:val="18"/>
          <w:szCs w:val="18"/>
        </w:rPr>
        <w:t xml:space="preserve"> </w:t>
      </w:r>
      <w:r w:rsidRPr="00F70C68">
        <w:rPr>
          <w:rFonts w:ascii="Verdana" w:hAnsi="Verdana"/>
          <w:sz w:val="18"/>
          <w:szCs w:val="18"/>
        </w:rPr>
        <w:t>de</w:t>
      </w:r>
      <w:r w:rsidRPr="00F70C68">
        <w:rPr>
          <w:rFonts w:ascii="Verdana" w:hAnsi="Verdana"/>
          <w:spacing w:val="-2"/>
          <w:sz w:val="18"/>
          <w:szCs w:val="18"/>
        </w:rPr>
        <w:t xml:space="preserve"> </w:t>
      </w:r>
      <w:r w:rsidRPr="00F70C68">
        <w:rPr>
          <w:rFonts w:ascii="Verdana" w:hAnsi="Verdana"/>
          <w:sz w:val="18"/>
          <w:szCs w:val="18"/>
        </w:rPr>
        <w:t>vérification</w:t>
      </w:r>
      <w:r w:rsidRPr="00F70C68">
        <w:rPr>
          <w:rFonts w:ascii="Verdana" w:hAnsi="Verdana"/>
          <w:spacing w:val="-2"/>
          <w:sz w:val="18"/>
          <w:szCs w:val="18"/>
        </w:rPr>
        <w:t xml:space="preserve"> </w:t>
      </w:r>
      <w:r w:rsidRPr="00F70C68">
        <w:rPr>
          <w:rFonts w:ascii="Verdana" w:hAnsi="Verdana"/>
          <w:sz w:val="18"/>
          <w:szCs w:val="18"/>
        </w:rPr>
        <w:t>imposé</w:t>
      </w:r>
      <w:r w:rsidRPr="00F70C68">
        <w:rPr>
          <w:rFonts w:ascii="Verdana" w:hAnsi="Verdana"/>
          <w:spacing w:val="-2"/>
          <w:sz w:val="18"/>
          <w:szCs w:val="18"/>
        </w:rPr>
        <w:t xml:space="preserve"> </w:t>
      </w:r>
      <w:r w:rsidRPr="00F70C68">
        <w:rPr>
          <w:rFonts w:ascii="Verdana" w:hAnsi="Verdana"/>
          <w:sz w:val="18"/>
          <w:szCs w:val="18"/>
        </w:rPr>
        <w:t>par</w:t>
      </w:r>
      <w:r w:rsidRPr="00F70C68">
        <w:rPr>
          <w:rFonts w:ascii="Verdana" w:hAnsi="Verdana"/>
          <w:spacing w:val="-1"/>
          <w:sz w:val="18"/>
          <w:szCs w:val="18"/>
        </w:rPr>
        <w:t xml:space="preserve"> </w:t>
      </w:r>
      <w:r w:rsidRPr="00F70C68">
        <w:rPr>
          <w:rFonts w:ascii="Verdana" w:hAnsi="Verdana"/>
          <w:sz w:val="18"/>
          <w:szCs w:val="18"/>
        </w:rPr>
        <w:t>ce</w:t>
      </w:r>
      <w:r w:rsidRPr="00F70C68">
        <w:rPr>
          <w:rFonts w:ascii="Verdana" w:hAnsi="Verdana"/>
          <w:spacing w:val="-2"/>
          <w:sz w:val="18"/>
          <w:szCs w:val="18"/>
        </w:rPr>
        <w:t xml:space="preserve"> </w:t>
      </w:r>
      <w:r w:rsidRPr="00F70C68">
        <w:rPr>
          <w:rFonts w:ascii="Verdana" w:hAnsi="Verdana"/>
          <w:sz w:val="18"/>
          <w:szCs w:val="18"/>
        </w:rPr>
        <w:t>service,</w:t>
      </w:r>
      <w:r w:rsidRPr="00F70C68">
        <w:rPr>
          <w:rFonts w:ascii="Verdana" w:hAnsi="Verdana"/>
          <w:spacing w:val="-2"/>
          <w:sz w:val="18"/>
          <w:szCs w:val="18"/>
        </w:rPr>
        <w:t xml:space="preserve"> </w:t>
      </w:r>
      <w:r w:rsidRPr="00F70C68">
        <w:rPr>
          <w:rFonts w:ascii="Verdana" w:hAnsi="Verdana"/>
          <w:sz w:val="18"/>
          <w:szCs w:val="18"/>
        </w:rPr>
        <w:t xml:space="preserve">valent </w:t>
      </w:r>
      <w:proofErr w:type="gramStart"/>
      <w:r w:rsidRPr="00F70C68">
        <w:rPr>
          <w:rFonts w:ascii="Verdana" w:hAnsi="Verdana"/>
          <w:sz w:val="18"/>
          <w:szCs w:val="18"/>
        </w:rPr>
        <w:t>accusé</w:t>
      </w:r>
      <w:proofErr w:type="gramEnd"/>
      <w:r w:rsidRPr="00F70C68">
        <w:rPr>
          <w:rFonts w:ascii="Verdana" w:hAnsi="Verdana"/>
          <w:spacing w:val="-2"/>
          <w:sz w:val="18"/>
          <w:szCs w:val="18"/>
        </w:rPr>
        <w:t xml:space="preserve"> </w:t>
      </w:r>
      <w:r w:rsidRPr="00F70C68">
        <w:rPr>
          <w:rFonts w:ascii="Verdana" w:hAnsi="Verdana"/>
          <w:sz w:val="18"/>
          <w:szCs w:val="18"/>
        </w:rPr>
        <w:t>de réception pour l'intervenant suivant.</w:t>
      </w:r>
    </w:p>
    <w:p w14:paraId="29B7AD64" w14:textId="77777777" w:rsidR="002F1BBA" w:rsidRPr="00F70C68" w:rsidRDefault="002F1BBA" w:rsidP="00F70C68">
      <w:pPr>
        <w:pStyle w:val="Corpsdetexte"/>
        <w:spacing w:before="228"/>
        <w:rPr>
          <w:rFonts w:ascii="Verdana" w:hAnsi="Verdana"/>
          <w:sz w:val="18"/>
          <w:szCs w:val="18"/>
        </w:rPr>
      </w:pPr>
    </w:p>
    <w:p w14:paraId="06839B17" w14:textId="77777777" w:rsidR="002F1BBA" w:rsidRPr="00F70C68" w:rsidRDefault="001D3E78" w:rsidP="00F70C68">
      <w:pPr>
        <w:pStyle w:val="Titre2"/>
      </w:pPr>
      <w:r w:rsidRPr="00F70C68">
        <w:t>Edition</w:t>
      </w:r>
      <w:r w:rsidRPr="00F70C68">
        <w:rPr>
          <w:spacing w:val="-10"/>
        </w:rPr>
        <w:t xml:space="preserve"> </w:t>
      </w:r>
      <w:r w:rsidRPr="00F70C68">
        <w:t>d'information</w:t>
      </w:r>
      <w:r w:rsidRPr="00F70C68">
        <w:rPr>
          <w:spacing w:val="-9"/>
        </w:rPr>
        <w:t xml:space="preserve"> </w:t>
      </w:r>
      <w:r w:rsidRPr="00F70C68">
        <w:t>sur</w:t>
      </w:r>
      <w:r w:rsidRPr="00F70C68">
        <w:rPr>
          <w:spacing w:val="-12"/>
        </w:rPr>
        <w:t xml:space="preserve"> </w:t>
      </w:r>
      <w:proofErr w:type="gramStart"/>
      <w:r w:rsidRPr="00F70C68">
        <w:t>support</w:t>
      </w:r>
      <w:r w:rsidRPr="00F70C68">
        <w:rPr>
          <w:spacing w:val="-10"/>
        </w:rPr>
        <w:t xml:space="preserve"> </w:t>
      </w:r>
      <w:r w:rsidRPr="00F70C68">
        <w:rPr>
          <w:spacing w:val="-2"/>
        </w:rPr>
        <w:t>papier</w:t>
      </w:r>
      <w:proofErr w:type="gramEnd"/>
    </w:p>
    <w:p w14:paraId="01E178F5" w14:textId="77777777" w:rsidR="002F1BBA" w:rsidRPr="00F70C68" w:rsidRDefault="002F1BBA" w:rsidP="00F70C68">
      <w:pPr>
        <w:pStyle w:val="Corpsdetexte"/>
        <w:spacing w:before="3"/>
        <w:rPr>
          <w:rFonts w:ascii="Verdana" w:hAnsi="Verdana"/>
          <w:b/>
          <w:sz w:val="18"/>
          <w:szCs w:val="18"/>
        </w:rPr>
      </w:pPr>
    </w:p>
    <w:p w14:paraId="41E9F9F0" w14:textId="77777777" w:rsidR="002F1BBA" w:rsidRPr="00F70C68" w:rsidRDefault="001D3E78" w:rsidP="00F70C68">
      <w:pPr>
        <w:pStyle w:val="Corpsdetexte"/>
        <w:spacing w:before="1" w:line="357" w:lineRule="auto"/>
        <w:ind w:right="843"/>
        <w:jc w:val="both"/>
        <w:rPr>
          <w:rFonts w:ascii="Verdana" w:hAnsi="Verdana"/>
          <w:sz w:val="18"/>
          <w:szCs w:val="18"/>
        </w:rPr>
      </w:pPr>
      <w:r w:rsidRPr="00F70C68">
        <w:rPr>
          <w:rFonts w:ascii="Verdana" w:hAnsi="Verdana"/>
          <w:sz w:val="18"/>
          <w:szCs w:val="18"/>
        </w:rPr>
        <w:t xml:space="preserve">Pour des raisons juridiques, certaines informations archivées dans le serveur pourront nécessiter une édition sur </w:t>
      </w:r>
      <w:proofErr w:type="gramStart"/>
      <w:r w:rsidRPr="00F70C68">
        <w:rPr>
          <w:rFonts w:ascii="Verdana" w:hAnsi="Verdana"/>
          <w:sz w:val="18"/>
          <w:szCs w:val="18"/>
        </w:rPr>
        <w:t>support papier</w:t>
      </w:r>
      <w:proofErr w:type="gramEnd"/>
      <w:r w:rsidRPr="00F70C68">
        <w:rPr>
          <w:rFonts w:ascii="Verdana" w:hAnsi="Verdana"/>
          <w:sz w:val="18"/>
          <w:szCs w:val="18"/>
        </w:rPr>
        <w:t xml:space="preserve"> pour signature, par exemple le décompte général définitif.</w:t>
      </w:r>
    </w:p>
    <w:p w14:paraId="7FCF3DE9" w14:textId="77777777" w:rsidR="002F1BBA" w:rsidRPr="00F70C68" w:rsidRDefault="001D3E78" w:rsidP="00F70C68">
      <w:pPr>
        <w:pStyle w:val="Titre2"/>
      </w:pPr>
      <w:r w:rsidRPr="00F70C68">
        <w:t>Convention</w:t>
      </w:r>
      <w:r w:rsidRPr="00F70C68">
        <w:rPr>
          <w:spacing w:val="-7"/>
        </w:rPr>
        <w:t xml:space="preserve"> </w:t>
      </w:r>
      <w:r w:rsidRPr="00F70C68">
        <w:t>sur</w:t>
      </w:r>
      <w:r w:rsidRPr="00F70C68">
        <w:rPr>
          <w:spacing w:val="-7"/>
        </w:rPr>
        <w:t xml:space="preserve"> </w:t>
      </w:r>
      <w:r w:rsidRPr="00F70C68">
        <w:t>la</w:t>
      </w:r>
      <w:r w:rsidRPr="00F70C68">
        <w:rPr>
          <w:spacing w:val="-7"/>
        </w:rPr>
        <w:t xml:space="preserve"> </w:t>
      </w:r>
      <w:r w:rsidRPr="00F70C68">
        <w:rPr>
          <w:spacing w:val="-2"/>
        </w:rPr>
        <w:t>preuve</w:t>
      </w:r>
    </w:p>
    <w:p w14:paraId="4C87212F" w14:textId="77777777" w:rsidR="002F1BBA" w:rsidRPr="00F70C68" w:rsidRDefault="002F1BBA" w:rsidP="00F70C68">
      <w:pPr>
        <w:pStyle w:val="Corpsdetexte"/>
        <w:spacing w:before="3"/>
        <w:rPr>
          <w:rFonts w:ascii="Verdana" w:hAnsi="Verdana"/>
          <w:b/>
          <w:sz w:val="18"/>
          <w:szCs w:val="18"/>
        </w:rPr>
      </w:pPr>
    </w:p>
    <w:p w14:paraId="7710E68E" w14:textId="77777777" w:rsidR="002F1BBA" w:rsidRPr="00F70C68" w:rsidRDefault="001D3E78" w:rsidP="00F70C68">
      <w:pPr>
        <w:pStyle w:val="Corpsdetexte"/>
        <w:spacing w:line="360" w:lineRule="auto"/>
        <w:ind w:right="845"/>
        <w:jc w:val="both"/>
        <w:rPr>
          <w:rFonts w:ascii="Verdana" w:hAnsi="Verdana"/>
          <w:sz w:val="18"/>
          <w:szCs w:val="18"/>
        </w:rPr>
      </w:pPr>
      <w:r w:rsidRPr="00F70C68">
        <w:rPr>
          <w:rFonts w:ascii="Verdana" w:hAnsi="Verdana"/>
          <w:sz w:val="18"/>
          <w:szCs w:val="18"/>
        </w:rPr>
        <w:t>Par dérogation aux règles de preuve figurant au Code Civil</w:t>
      </w:r>
      <w:r w:rsidRPr="00F70C68">
        <w:rPr>
          <w:rFonts w:ascii="Verdana" w:hAnsi="Verdana"/>
          <w:spacing w:val="-1"/>
          <w:sz w:val="18"/>
          <w:szCs w:val="18"/>
        </w:rPr>
        <w:t xml:space="preserve"> </w:t>
      </w:r>
      <w:r w:rsidRPr="00F70C68">
        <w:rPr>
          <w:rFonts w:ascii="Verdana" w:hAnsi="Verdana"/>
          <w:sz w:val="18"/>
          <w:szCs w:val="18"/>
        </w:rPr>
        <w:t xml:space="preserve">et par l'application de l'article 109 du Code du Commerce, les parties déclarent que les informations délivrées par le service EDIFLEX de la société </w:t>
      </w:r>
      <w:r w:rsidRPr="00F70C68">
        <w:rPr>
          <w:rFonts w:ascii="Verdana" w:hAnsi="Verdana"/>
          <w:b/>
          <w:sz w:val="18"/>
          <w:szCs w:val="18"/>
        </w:rPr>
        <w:t xml:space="preserve">EPICTURE </w:t>
      </w:r>
      <w:r w:rsidRPr="00F70C68">
        <w:rPr>
          <w:rFonts w:ascii="Verdana" w:hAnsi="Verdana"/>
          <w:sz w:val="18"/>
          <w:szCs w:val="18"/>
        </w:rPr>
        <w:t xml:space="preserve">font foi entre elles tant qu'aucun écrit contradictoirement </w:t>
      </w:r>
      <w:proofErr w:type="gramStart"/>
      <w:r w:rsidRPr="00F70C68">
        <w:rPr>
          <w:rFonts w:ascii="Verdana" w:hAnsi="Verdana"/>
          <w:sz w:val="18"/>
          <w:szCs w:val="18"/>
        </w:rPr>
        <w:t>authentifié</w:t>
      </w:r>
      <w:proofErr w:type="gramEnd"/>
      <w:r w:rsidRPr="00F70C68">
        <w:rPr>
          <w:rFonts w:ascii="Verdana" w:hAnsi="Verdana"/>
          <w:sz w:val="18"/>
          <w:szCs w:val="18"/>
        </w:rPr>
        <w:t>, venant remettre en cause ces informations informatisées, ne sera produit.</w:t>
      </w:r>
    </w:p>
    <w:p w14:paraId="5E69D7A9" w14:textId="77777777" w:rsidR="002F1BBA" w:rsidRPr="00F70C68" w:rsidRDefault="002F1BBA" w:rsidP="00F70C68">
      <w:pPr>
        <w:pStyle w:val="Corpsdetexte"/>
        <w:spacing w:before="115"/>
        <w:rPr>
          <w:rFonts w:ascii="Verdana" w:hAnsi="Verdana"/>
          <w:sz w:val="18"/>
          <w:szCs w:val="18"/>
        </w:rPr>
      </w:pPr>
    </w:p>
    <w:p w14:paraId="1D8354D3" w14:textId="77777777" w:rsidR="002F1BBA" w:rsidRPr="00F70C68" w:rsidRDefault="001D3E78" w:rsidP="00F70C68">
      <w:pPr>
        <w:pStyle w:val="Corpsdetexte"/>
        <w:jc w:val="both"/>
        <w:rPr>
          <w:rFonts w:ascii="Verdana" w:hAnsi="Verdana"/>
          <w:sz w:val="18"/>
          <w:szCs w:val="18"/>
        </w:rPr>
      </w:pPr>
      <w:r w:rsidRPr="00F70C68">
        <w:rPr>
          <w:rFonts w:ascii="Verdana" w:hAnsi="Verdana"/>
          <w:sz w:val="18"/>
          <w:szCs w:val="18"/>
        </w:rPr>
        <w:t>En</w:t>
      </w:r>
      <w:r w:rsidRPr="00F70C68">
        <w:rPr>
          <w:rFonts w:ascii="Verdana" w:hAnsi="Verdana"/>
          <w:spacing w:val="-8"/>
          <w:sz w:val="18"/>
          <w:szCs w:val="18"/>
        </w:rPr>
        <w:t xml:space="preserve"> </w:t>
      </w:r>
      <w:r w:rsidRPr="00F70C68">
        <w:rPr>
          <w:rFonts w:ascii="Verdana" w:hAnsi="Verdana"/>
          <w:sz w:val="18"/>
          <w:szCs w:val="18"/>
        </w:rPr>
        <w:t>particulier,</w:t>
      </w:r>
      <w:r w:rsidRPr="00F70C68">
        <w:rPr>
          <w:rFonts w:ascii="Verdana" w:hAnsi="Verdana"/>
          <w:spacing w:val="-7"/>
          <w:sz w:val="18"/>
          <w:szCs w:val="18"/>
        </w:rPr>
        <w:t xml:space="preserve"> </w:t>
      </w:r>
      <w:r w:rsidRPr="00F70C68">
        <w:rPr>
          <w:rFonts w:ascii="Verdana" w:hAnsi="Verdana"/>
          <w:sz w:val="18"/>
          <w:szCs w:val="18"/>
        </w:rPr>
        <w:t>l’entreprise</w:t>
      </w:r>
      <w:r w:rsidRPr="00F70C68">
        <w:rPr>
          <w:rFonts w:ascii="Verdana" w:hAnsi="Verdana"/>
          <w:spacing w:val="-5"/>
          <w:sz w:val="18"/>
          <w:szCs w:val="18"/>
        </w:rPr>
        <w:t xml:space="preserve"> </w:t>
      </w:r>
      <w:r w:rsidRPr="00F70C68">
        <w:rPr>
          <w:rFonts w:ascii="Verdana" w:hAnsi="Verdana"/>
          <w:sz w:val="18"/>
          <w:szCs w:val="18"/>
        </w:rPr>
        <w:t>titulaire</w:t>
      </w:r>
      <w:r w:rsidRPr="00F70C68">
        <w:rPr>
          <w:rFonts w:ascii="Verdana" w:hAnsi="Verdana"/>
          <w:spacing w:val="-7"/>
          <w:sz w:val="18"/>
          <w:szCs w:val="18"/>
        </w:rPr>
        <w:t xml:space="preserve"> </w:t>
      </w:r>
      <w:r w:rsidRPr="00F70C68">
        <w:rPr>
          <w:rFonts w:ascii="Verdana" w:hAnsi="Verdana"/>
          <w:sz w:val="18"/>
          <w:szCs w:val="18"/>
        </w:rPr>
        <w:t>d’un</w:t>
      </w:r>
      <w:r w:rsidRPr="00F70C68">
        <w:rPr>
          <w:rFonts w:ascii="Verdana" w:hAnsi="Verdana"/>
          <w:spacing w:val="-8"/>
          <w:sz w:val="18"/>
          <w:szCs w:val="18"/>
        </w:rPr>
        <w:t xml:space="preserve"> </w:t>
      </w:r>
      <w:r w:rsidRPr="00F70C68">
        <w:rPr>
          <w:rFonts w:ascii="Verdana" w:hAnsi="Verdana"/>
          <w:sz w:val="18"/>
          <w:szCs w:val="18"/>
        </w:rPr>
        <w:t>marché</w:t>
      </w:r>
      <w:r w:rsidRPr="00F70C68">
        <w:rPr>
          <w:rFonts w:ascii="Verdana" w:hAnsi="Verdana"/>
          <w:spacing w:val="-8"/>
          <w:sz w:val="18"/>
          <w:szCs w:val="18"/>
        </w:rPr>
        <w:t xml:space="preserve"> </w:t>
      </w:r>
      <w:r w:rsidRPr="00F70C68">
        <w:rPr>
          <w:rFonts w:ascii="Verdana" w:hAnsi="Verdana"/>
          <w:sz w:val="18"/>
          <w:szCs w:val="18"/>
        </w:rPr>
        <w:t>reconnaît</w:t>
      </w:r>
      <w:r w:rsidRPr="00F70C68">
        <w:rPr>
          <w:rFonts w:ascii="Verdana" w:hAnsi="Verdana"/>
          <w:spacing w:val="-7"/>
          <w:sz w:val="18"/>
          <w:szCs w:val="18"/>
        </w:rPr>
        <w:t xml:space="preserve"> </w:t>
      </w:r>
      <w:r w:rsidRPr="00F70C68">
        <w:rPr>
          <w:rFonts w:ascii="Verdana" w:hAnsi="Verdana"/>
          <w:sz w:val="18"/>
          <w:szCs w:val="18"/>
        </w:rPr>
        <w:t>explicitement</w:t>
      </w:r>
      <w:r w:rsidRPr="00F70C68">
        <w:rPr>
          <w:rFonts w:ascii="Verdana" w:hAnsi="Verdana"/>
          <w:spacing w:val="-7"/>
          <w:sz w:val="18"/>
          <w:szCs w:val="18"/>
        </w:rPr>
        <w:t xml:space="preserve"> </w:t>
      </w:r>
      <w:r w:rsidRPr="00F70C68">
        <w:rPr>
          <w:rFonts w:ascii="Verdana" w:hAnsi="Verdana"/>
          <w:sz w:val="18"/>
          <w:szCs w:val="18"/>
        </w:rPr>
        <w:t>par</w:t>
      </w:r>
      <w:r w:rsidRPr="00F70C68">
        <w:rPr>
          <w:rFonts w:ascii="Verdana" w:hAnsi="Verdana"/>
          <w:spacing w:val="-6"/>
          <w:sz w:val="18"/>
          <w:szCs w:val="18"/>
        </w:rPr>
        <w:t xml:space="preserve"> </w:t>
      </w:r>
      <w:r w:rsidRPr="00F70C68">
        <w:rPr>
          <w:rFonts w:ascii="Verdana" w:hAnsi="Verdana"/>
          <w:sz w:val="18"/>
          <w:szCs w:val="18"/>
        </w:rPr>
        <w:t>le</w:t>
      </w:r>
      <w:r w:rsidRPr="00F70C68">
        <w:rPr>
          <w:rFonts w:ascii="Verdana" w:hAnsi="Verdana"/>
          <w:spacing w:val="-7"/>
          <w:sz w:val="18"/>
          <w:szCs w:val="18"/>
        </w:rPr>
        <w:t xml:space="preserve"> </w:t>
      </w:r>
      <w:r w:rsidRPr="00F70C68">
        <w:rPr>
          <w:rFonts w:ascii="Verdana" w:hAnsi="Verdana"/>
          <w:sz w:val="18"/>
          <w:szCs w:val="18"/>
        </w:rPr>
        <w:t>présent</w:t>
      </w:r>
      <w:r w:rsidRPr="00F70C68">
        <w:rPr>
          <w:rFonts w:ascii="Verdana" w:hAnsi="Verdana"/>
          <w:spacing w:val="-8"/>
          <w:sz w:val="18"/>
          <w:szCs w:val="18"/>
        </w:rPr>
        <w:t xml:space="preserve"> </w:t>
      </w:r>
      <w:r w:rsidRPr="00F70C68">
        <w:rPr>
          <w:rFonts w:ascii="Verdana" w:hAnsi="Verdana"/>
          <w:sz w:val="18"/>
          <w:szCs w:val="18"/>
        </w:rPr>
        <w:t>document</w:t>
      </w:r>
      <w:r w:rsidRPr="00F70C68">
        <w:rPr>
          <w:rFonts w:ascii="Verdana" w:hAnsi="Verdana"/>
          <w:spacing w:val="-7"/>
          <w:sz w:val="18"/>
          <w:szCs w:val="18"/>
        </w:rPr>
        <w:t xml:space="preserve"> </w:t>
      </w:r>
      <w:r w:rsidRPr="00F70C68">
        <w:rPr>
          <w:rFonts w:ascii="Verdana" w:hAnsi="Verdana"/>
          <w:sz w:val="18"/>
          <w:szCs w:val="18"/>
        </w:rPr>
        <w:t>que</w:t>
      </w:r>
      <w:r w:rsidRPr="00F70C68">
        <w:rPr>
          <w:rFonts w:ascii="Verdana" w:hAnsi="Verdana"/>
          <w:spacing w:val="-5"/>
          <w:sz w:val="18"/>
          <w:szCs w:val="18"/>
        </w:rPr>
        <w:t xml:space="preserve"> </w:t>
      </w:r>
      <w:r w:rsidRPr="00F70C68">
        <w:rPr>
          <w:rFonts w:ascii="Verdana" w:hAnsi="Verdana"/>
          <w:spacing w:val="-10"/>
          <w:sz w:val="18"/>
          <w:szCs w:val="18"/>
        </w:rPr>
        <w:t>:</w:t>
      </w:r>
    </w:p>
    <w:p w14:paraId="5259E1BE" w14:textId="77777777" w:rsidR="002F1BBA" w:rsidRPr="00F70C68" w:rsidRDefault="002F1BBA" w:rsidP="00F70C68">
      <w:pPr>
        <w:pStyle w:val="Corpsdetexte"/>
        <w:rPr>
          <w:rFonts w:ascii="Verdana" w:hAnsi="Verdana"/>
          <w:sz w:val="18"/>
          <w:szCs w:val="18"/>
        </w:rPr>
      </w:pPr>
    </w:p>
    <w:p w14:paraId="5D360D9D" w14:textId="77777777" w:rsidR="002F1BBA" w:rsidRPr="00F70C68" w:rsidRDefault="002F1BBA" w:rsidP="00F70C68">
      <w:pPr>
        <w:ind w:left="426" w:hanging="426"/>
      </w:pPr>
    </w:p>
    <w:p w14:paraId="299FC1AD" w14:textId="3EB24880" w:rsidR="002F1BBA" w:rsidRPr="00F70C68" w:rsidRDefault="001D3E78" w:rsidP="00F70C68">
      <w:pPr>
        <w:pStyle w:val="Paragraphedeliste"/>
      </w:pPr>
      <w:r w:rsidRPr="00F70C68">
        <w:t>Les attestations de paiement direct de ses sous-traitants, tel qu’éditées par le Maître</w:t>
      </w:r>
      <w:r w:rsidRPr="00F70C68">
        <w:rPr>
          <w:spacing w:val="40"/>
        </w:rPr>
        <w:t xml:space="preserve"> </w:t>
      </w:r>
      <w:r w:rsidRPr="00F70C68">
        <w:t>d’ouvrage à l’aide du service EDIFLEX, sont des documents qui l’engagent, sans nécessité d’une signature manuscrite par l’entreprise titulaire dans la mesure où le montant des travaux base marché à payer au sous-traitant n’a pas été modifié par un tiers lors du contrôle de la situation présentée.</w:t>
      </w:r>
    </w:p>
    <w:p w14:paraId="70D5CCE8" w14:textId="77777777" w:rsidR="002F1BBA" w:rsidRPr="00F70C68" w:rsidRDefault="001D3E78" w:rsidP="00F70C68">
      <w:pPr>
        <w:pStyle w:val="Paragraphedeliste"/>
      </w:pPr>
      <w:r w:rsidRPr="00F70C68">
        <w:lastRenderedPageBreak/>
        <w:t>Dans le cas contraire, la mention «</w:t>
      </w:r>
      <w:r w:rsidRPr="00F70C68">
        <w:rPr>
          <w:spacing w:val="-1"/>
        </w:rPr>
        <w:t xml:space="preserve"> </w:t>
      </w:r>
      <w:r w:rsidRPr="00F70C68">
        <w:t>après correction du montant des travaux base marché proposé par nous-mêmes</w:t>
      </w:r>
      <w:r w:rsidRPr="00F70C68">
        <w:rPr>
          <w:spacing w:val="-3"/>
        </w:rPr>
        <w:t xml:space="preserve"> </w:t>
      </w:r>
      <w:r w:rsidRPr="00F70C68">
        <w:t>»</w:t>
      </w:r>
      <w:r w:rsidRPr="00F70C68">
        <w:rPr>
          <w:spacing w:val="-2"/>
        </w:rPr>
        <w:t xml:space="preserve"> </w:t>
      </w:r>
      <w:r w:rsidRPr="00F70C68">
        <w:t>apparaîtra sur l’édition issue</w:t>
      </w:r>
      <w:r w:rsidRPr="00F70C68">
        <w:rPr>
          <w:spacing w:val="-2"/>
        </w:rPr>
        <w:t xml:space="preserve"> </w:t>
      </w:r>
      <w:r w:rsidRPr="00F70C68">
        <w:t>du</w:t>
      </w:r>
      <w:r w:rsidRPr="00F70C68">
        <w:rPr>
          <w:spacing w:val="-2"/>
        </w:rPr>
        <w:t xml:space="preserve"> </w:t>
      </w:r>
      <w:r w:rsidRPr="00F70C68">
        <w:t>service EDIFLEX avant la somme à payer. Dans ce cas seulement, l’entreprise devra signer le document pour accord.</w:t>
      </w:r>
    </w:p>
    <w:p w14:paraId="655E2BCA" w14:textId="77777777" w:rsidR="002F1BBA" w:rsidRPr="00F70C68" w:rsidRDefault="001D3E78" w:rsidP="00F70C68">
      <w:pPr>
        <w:pStyle w:val="Paragraphedeliste"/>
      </w:pPr>
      <w:r w:rsidRPr="00F70C68">
        <w:t>Sauf indication contraire par lettre recommandée avec accusé de réception, les paiements effectués aux sous-traitants par le Trésorier sur la base de ces documents ne sauraient</w:t>
      </w:r>
      <w:r w:rsidRPr="00F70C68">
        <w:rPr>
          <w:spacing w:val="40"/>
        </w:rPr>
        <w:t xml:space="preserve"> </w:t>
      </w:r>
      <w:r w:rsidRPr="00F70C68">
        <w:t xml:space="preserve">donner lieu à contestation ultérieure dans la relation susceptible d’intervenir entre l’entreprise et ses sous-traitants, ceci pour tout marché </w:t>
      </w:r>
      <w:proofErr w:type="gramStart"/>
      <w:r w:rsidRPr="00F70C68">
        <w:t>passé</w:t>
      </w:r>
      <w:proofErr w:type="gramEnd"/>
      <w:r w:rsidRPr="00F70C68">
        <w:t xml:space="preserve"> avec le Maître d’ouvrage et géré dans le service EDIFLEX.</w:t>
      </w:r>
    </w:p>
    <w:p w14:paraId="68C2C437" w14:textId="77777777" w:rsidR="002F1BBA" w:rsidRPr="00F70C68" w:rsidRDefault="002F1BBA" w:rsidP="00F70C68">
      <w:pPr>
        <w:pStyle w:val="Corpsdetexte"/>
        <w:rPr>
          <w:rFonts w:ascii="Verdana" w:hAnsi="Verdana"/>
          <w:sz w:val="18"/>
          <w:szCs w:val="18"/>
        </w:rPr>
      </w:pPr>
    </w:p>
    <w:p w14:paraId="12EE5809" w14:textId="77777777" w:rsidR="002F1BBA" w:rsidRPr="00F70C68" w:rsidRDefault="002F1BBA" w:rsidP="00F70C68">
      <w:pPr>
        <w:pStyle w:val="Corpsdetexte"/>
        <w:spacing w:before="1"/>
        <w:rPr>
          <w:rFonts w:ascii="Verdana" w:hAnsi="Verdana"/>
          <w:sz w:val="18"/>
          <w:szCs w:val="18"/>
        </w:rPr>
      </w:pPr>
    </w:p>
    <w:p w14:paraId="5CB413E1" w14:textId="77777777" w:rsidR="002F1BBA" w:rsidRPr="00F70C68" w:rsidRDefault="001D3E78" w:rsidP="00F70C68">
      <w:pPr>
        <w:pStyle w:val="Corpsdetexte"/>
        <w:spacing w:line="360" w:lineRule="auto"/>
        <w:ind w:right="842"/>
        <w:jc w:val="both"/>
        <w:rPr>
          <w:rFonts w:ascii="Verdana" w:hAnsi="Verdana"/>
          <w:sz w:val="18"/>
          <w:szCs w:val="18"/>
        </w:rPr>
      </w:pPr>
      <w:r w:rsidRPr="00F70C68">
        <w:rPr>
          <w:rFonts w:ascii="Verdana" w:hAnsi="Verdana"/>
          <w:sz w:val="18"/>
          <w:szCs w:val="18"/>
        </w:rPr>
        <w:t xml:space="preserve">Dans le cas des transmissions à distance de données, les éléments tels que la date d'émission ou de réception ainsi que les données transmises feront foi par priorité telles que figurant dans les systèmes de la société </w:t>
      </w:r>
      <w:r w:rsidRPr="00F70C68">
        <w:rPr>
          <w:rFonts w:ascii="Verdana" w:hAnsi="Verdana"/>
          <w:b/>
          <w:sz w:val="18"/>
          <w:szCs w:val="18"/>
        </w:rPr>
        <w:t xml:space="preserve">EPICTURE </w:t>
      </w:r>
      <w:r w:rsidRPr="00F70C68">
        <w:rPr>
          <w:rFonts w:ascii="Verdana" w:hAnsi="Verdana"/>
          <w:sz w:val="18"/>
          <w:szCs w:val="18"/>
        </w:rPr>
        <w:t xml:space="preserve">ou telles qu'authentifiées dans ses systèmes par les procédures informatisées de la société </w:t>
      </w:r>
      <w:r w:rsidRPr="00F70C68">
        <w:rPr>
          <w:rFonts w:ascii="Verdana" w:hAnsi="Verdana"/>
          <w:b/>
          <w:sz w:val="18"/>
          <w:szCs w:val="18"/>
        </w:rPr>
        <w:t>EPICTURE</w:t>
      </w:r>
      <w:r w:rsidRPr="00F70C68">
        <w:rPr>
          <w:rFonts w:ascii="Verdana" w:hAnsi="Verdana"/>
          <w:sz w:val="18"/>
          <w:szCs w:val="18"/>
        </w:rPr>
        <w:t>.</w:t>
      </w:r>
    </w:p>
    <w:p w14:paraId="036B8AF0" w14:textId="77777777" w:rsidR="002F1BBA" w:rsidRPr="00F70C68" w:rsidRDefault="002F1BBA" w:rsidP="00F70C68">
      <w:pPr>
        <w:pStyle w:val="Corpsdetexte"/>
        <w:spacing w:before="229"/>
        <w:rPr>
          <w:rFonts w:ascii="Verdana" w:hAnsi="Verdana"/>
          <w:sz w:val="18"/>
          <w:szCs w:val="18"/>
        </w:rPr>
      </w:pPr>
    </w:p>
    <w:p w14:paraId="4FBDD7C1" w14:textId="77777777" w:rsidR="002F1BBA" w:rsidRPr="00F70C68" w:rsidRDefault="001D3E78" w:rsidP="00F70C68">
      <w:pPr>
        <w:pStyle w:val="Titre2"/>
      </w:pPr>
      <w:r w:rsidRPr="00F70C68">
        <w:t>Effet</w:t>
      </w:r>
      <w:r w:rsidRPr="00F70C68">
        <w:rPr>
          <w:spacing w:val="-3"/>
        </w:rPr>
        <w:t xml:space="preserve"> </w:t>
      </w:r>
      <w:r w:rsidRPr="00F70C68">
        <w:t>de</w:t>
      </w:r>
      <w:r w:rsidRPr="00F70C68">
        <w:rPr>
          <w:spacing w:val="-4"/>
        </w:rPr>
        <w:t xml:space="preserve"> </w:t>
      </w:r>
      <w:r w:rsidRPr="00F70C68">
        <w:t>la</w:t>
      </w:r>
      <w:r w:rsidRPr="00F70C68">
        <w:rPr>
          <w:spacing w:val="-4"/>
        </w:rPr>
        <w:t xml:space="preserve"> </w:t>
      </w:r>
      <w:r w:rsidRPr="00F70C68">
        <w:rPr>
          <w:spacing w:val="-2"/>
        </w:rPr>
        <w:t>convention</w:t>
      </w:r>
    </w:p>
    <w:p w14:paraId="410AD44A" w14:textId="77777777" w:rsidR="002F1BBA" w:rsidRPr="00F70C68" w:rsidRDefault="002F1BBA" w:rsidP="00F70C68">
      <w:pPr>
        <w:pStyle w:val="Corpsdetexte"/>
        <w:spacing w:before="3"/>
        <w:rPr>
          <w:rFonts w:ascii="Verdana" w:hAnsi="Verdana"/>
          <w:b/>
          <w:sz w:val="18"/>
          <w:szCs w:val="18"/>
        </w:rPr>
      </w:pPr>
    </w:p>
    <w:p w14:paraId="577EF82B" w14:textId="77777777" w:rsidR="002F1BBA" w:rsidRPr="00F70C68" w:rsidRDefault="001D3E78" w:rsidP="00F70C68">
      <w:pPr>
        <w:pStyle w:val="Corpsdetexte"/>
        <w:jc w:val="both"/>
        <w:rPr>
          <w:rFonts w:ascii="Verdana" w:hAnsi="Verdana"/>
          <w:sz w:val="18"/>
          <w:szCs w:val="18"/>
        </w:rPr>
      </w:pPr>
      <w:r w:rsidRPr="00F70C68">
        <w:rPr>
          <w:rFonts w:ascii="Verdana" w:hAnsi="Verdana"/>
          <w:sz w:val="18"/>
          <w:szCs w:val="18"/>
        </w:rPr>
        <w:t>La</w:t>
      </w:r>
      <w:r w:rsidRPr="00F70C68">
        <w:rPr>
          <w:rFonts w:ascii="Verdana" w:hAnsi="Verdana"/>
          <w:spacing w:val="-6"/>
          <w:sz w:val="18"/>
          <w:szCs w:val="18"/>
        </w:rPr>
        <w:t xml:space="preserve"> </w:t>
      </w:r>
      <w:r w:rsidRPr="00F70C68">
        <w:rPr>
          <w:rFonts w:ascii="Verdana" w:hAnsi="Verdana"/>
          <w:sz w:val="18"/>
          <w:szCs w:val="18"/>
        </w:rPr>
        <w:t>présente</w:t>
      </w:r>
      <w:r w:rsidRPr="00F70C68">
        <w:rPr>
          <w:rFonts w:ascii="Verdana" w:hAnsi="Verdana"/>
          <w:spacing w:val="-5"/>
          <w:sz w:val="18"/>
          <w:szCs w:val="18"/>
        </w:rPr>
        <w:t xml:space="preserve"> </w:t>
      </w:r>
      <w:r w:rsidRPr="00F70C68">
        <w:rPr>
          <w:rFonts w:ascii="Verdana" w:hAnsi="Verdana"/>
          <w:sz w:val="18"/>
          <w:szCs w:val="18"/>
        </w:rPr>
        <w:t>convention</w:t>
      </w:r>
      <w:r w:rsidRPr="00F70C68">
        <w:rPr>
          <w:rFonts w:ascii="Verdana" w:hAnsi="Verdana"/>
          <w:spacing w:val="-4"/>
          <w:sz w:val="18"/>
          <w:szCs w:val="18"/>
        </w:rPr>
        <w:t xml:space="preserve"> </w:t>
      </w:r>
      <w:r w:rsidRPr="00F70C68">
        <w:rPr>
          <w:rFonts w:ascii="Verdana" w:hAnsi="Verdana"/>
          <w:sz w:val="18"/>
          <w:szCs w:val="18"/>
        </w:rPr>
        <w:t>prend</w:t>
      </w:r>
      <w:r w:rsidRPr="00F70C68">
        <w:rPr>
          <w:rFonts w:ascii="Verdana" w:hAnsi="Verdana"/>
          <w:spacing w:val="-5"/>
          <w:sz w:val="18"/>
          <w:szCs w:val="18"/>
        </w:rPr>
        <w:t xml:space="preserve"> </w:t>
      </w:r>
      <w:r w:rsidRPr="00F70C68">
        <w:rPr>
          <w:rFonts w:ascii="Verdana" w:hAnsi="Verdana"/>
          <w:sz w:val="18"/>
          <w:szCs w:val="18"/>
        </w:rPr>
        <w:t>effet</w:t>
      </w:r>
      <w:r w:rsidRPr="00F70C68">
        <w:rPr>
          <w:rFonts w:ascii="Verdana" w:hAnsi="Verdana"/>
          <w:spacing w:val="-5"/>
          <w:sz w:val="18"/>
          <w:szCs w:val="18"/>
        </w:rPr>
        <w:t xml:space="preserve"> </w:t>
      </w:r>
      <w:r w:rsidRPr="00F70C68">
        <w:rPr>
          <w:rFonts w:ascii="Verdana" w:hAnsi="Verdana"/>
          <w:sz w:val="18"/>
          <w:szCs w:val="18"/>
        </w:rPr>
        <w:t>à</w:t>
      </w:r>
      <w:r w:rsidRPr="00F70C68">
        <w:rPr>
          <w:rFonts w:ascii="Verdana" w:hAnsi="Verdana"/>
          <w:spacing w:val="-6"/>
          <w:sz w:val="18"/>
          <w:szCs w:val="18"/>
        </w:rPr>
        <w:t xml:space="preserve"> </w:t>
      </w:r>
      <w:r w:rsidRPr="00F70C68">
        <w:rPr>
          <w:rFonts w:ascii="Verdana" w:hAnsi="Verdana"/>
          <w:sz w:val="18"/>
          <w:szCs w:val="18"/>
        </w:rPr>
        <w:t>la</w:t>
      </w:r>
      <w:r w:rsidRPr="00F70C68">
        <w:rPr>
          <w:rFonts w:ascii="Verdana" w:hAnsi="Verdana"/>
          <w:spacing w:val="-5"/>
          <w:sz w:val="18"/>
          <w:szCs w:val="18"/>
        </w:rPr>
        <w:t xml:space="preserve"> </w:t>
      </w:r>
      <w:r w:rsidRPr="00F70C68">
        <w:rPr>
          <w:rFonts w:ascii="Verdana" w:hAnsi="Verdana"/>
          <w:sz w:val="18"/>
          <w:szCs w:val="18"/>
        </w:rPr>
        <w:t>date</w:t>
      </w:r>
      <w:r w:rsidRPr="00F70C68">
        <w:rPr>
          <w:rFonts w:ascii="Verdana" w:hAnsi="Verdana"/>
          <w:spacing w:val="-6"/>
          <w:sz w:val="18"/>
          <w:szCs w:val="18"/>
        </w:rPr>
        <w:t xml:space="preserve"> </w:t>
      </w:r>
      <w:r w:rsidRPr="00F70C68">
        <w:rPr>
          <w:rFonts w:ascii="Verdana" w:hAnsi="Verdana"/>
          <w:sz w:val="18"/>
          <w:szCs w:val="18"/>
        </w:rPr>
        <w:t>de</w:t>
      </w:r>
      <w:r w:rsidRPr="00F70C68">
        <w:rPr>
          <w:rFonts w:ascii="Verdana" w:hAnsi="Verdana"/>
          <w:spacing w:val="-5"/>
          <w:sz w:val="18"/>
          <w:szCs w:val="18"/>
        </w:rPr>
        <w:t xml:space="preserve"> </w:t>
      </w:r>
      <w:r w:rsidRPr="00F70C68">
        <w:rPr>
          <w:rFonts w:ascii="Verdana" w:hAnsi="Verdana"/>
          <w:sz w:val="18"/>
          <w:szCs w:val="18"/>
        </w:rPr>
        <w:t>démarrage</w:t>
      </w:r>
      <w:r w:rsidRPr="00F70C68">
        <w:rPr>
          <w:rFonts w:ascii="Verdana" w:hAnsi="Verdana"/>
          <w:spacing w:val="-5"/>
          <w:sz w:val="18"/>
          <w:szCs w:val="18"/>
        </w:rPr>
        <w:t xml:space="preserve"> </w:t>
      </w:r>
      <w:r w:rsidRPr="00F70C68">
        <w:rPr>
          <w:rFonts w:ascii="Verdana" w:hAnsi="Verdana"/>
          <w:sz w:val="18"/>
          <w:szCs w:val="18"/>
        </w:rPr>
        <w:t>des</w:t>
      </w:r>
      <w:r w:rsidRPr="00F70C68">
        <w:rPr>
          <w:rFonts w:ascii="Verdana" w:hAnsi="Verdana"/>
          <w:spacing w:val="-5"/>
          <w:sz w:val="18"/>
          <w:szCs w:val="18"/>
        </w:rPr>
        <w:t xml:space="preserve"> </w:t>
      </w:r>
      <w:r w:rsidRPr="00F70C68">
        <w:rPr>
          <w:rFonts w:ascii="Verdana" w:hAnsi="Verdana"/>
          <w:sz w:val="18"/>
          <w:szCs w:val="18"/>
        </w:rPr>
        <w:t>travaux</w:t>
      </w:r>
      <w:r w:rsidRPr="00F70C68">
        <w:rPr>
          <w:rFonts w:ascii="Verdana" w:hAnsi="Verdana"/>
          <w:spacing w:val="-4"/>
          <w:sz w:val="18"/>
          <w:szCs w:val="18"/>
        </w:rPr>
        <w:t xml:space="preserve"> </w:t>
      </w:r>
      <w:r w:rsidRPr="00F70C68">
        <w:rPr>
          <w:rFonts w:ascii="Verdana" w:hAnsi="Verdana"/>
          <w:sz w:val="18"/>
          <w:szCs w:val="18"/>
        </w:rPr>
        <w:t>des</w:t>
      </w:r>
      <w:r w:rsidRPr="00F70C68">
        <w:rPr>
          <w:rFonts w:ascii="Verdana" w:hAnsi="Verdana"/>
          <w:spacing w:val="-5"/>
          <w:sz w:val="18"/>
          <w:szCs w:val="18"/>
        </w:rPr>
        <w:t xml:space="preserve"> </w:t>
      </w:r>
      <w:r w:rsidRPr="00F70C68">
        <w:rPr>
          <w:rFonts w:ascii="Verdana" w:hAnsi="Verdana"/>
          <w:spacing w:val="-2"/>
          <w:sz w:val="18"/>
          <w:szCs w:val="18"/>
        </w:rPr>
        <w:t>entreprises.</w:t>
      </w:r>
    </w:p>
    <w:p w14:paraId="3D0368EE" w14:textId="77777777" w:rsidR="002F1BBA" w:rsidRPr="00F70C68" w:rsidRDefault="002F1BBA" w:rsidP="00F70C68">
      <w:pPr>
        <w:pStyle w:val="Corpsdetexte"/>
        <w:rPr>
          <w:rFonts w:ascii="Verdana" w:hAnsi="Verdana"/>
          <w:sz w:val="18"/>
          <w:szCs w:val="18"/>
        </w:rPr>
      </w:pPr>
    </w:p>
    <w:p w14:paraId="46DD4E19" w14:textId="77777777" w:rsidR="002F1BBA" w:rsidRPr="00F70C68" w:rsidRDefault="002F1BBA" w:rsidP="00F70C68">
      <w:pPr>
        <w:pStyle w:val="Corpsdetexte"/>
        <w:spacing w:before="112"/>
        <w:rPr>
          <w:rFonts w:ascii="Verdana" w:hAnsi="Verdana"/>
          <w:sz w:val="18"/>
          <w:szCs w:val="18"/>
        </w:rPr>
      </w:pPr>
    </w:p>
    <w:p w14:paraId="3309F48B" w14:textId="77777777" w:rsidR="002F1BBA" w:rsidRPr="00F70C68" w:rsidRDefault="001D3E78" w:rsidP="00F70C68">
      <w:pPr>
        <w:pStyle w:val="Titre2"/>
      </w:pPr>
      <w:r w:rsidRPr="00F70C68">
        <w:t>Cessation</w:t>
      </w:r>
      <w:r w:rsidRPr="00F70C68">
        <w:rPr>
          <w:spacing w:val="-5"/>
        </w:rPr>
        <w:t xml:space="preserve"> </w:t>
      </w:r>
      <w:r w:rsidRPr="00F70C68">
        <w:t>de</w:t>
      </w:r>
      <w:r w:rsidRPr="00F70C68">
        <w:rPr>
          <w:spacing w:val="-6"/>
        </w:rPr>
        <w:t xml:space="preserve"> </w:t>
      </w:r>
      <w:r w:rsidRPr="00F70C68">
        <w:t>la</w:t>
      </w:r>
      <w:r w:rsidRPr="00F70C68">
        <w:rPr>
          <w:spacing w:val="-5"/>
        </w:rPr>
        <w:t xml:space="preserve"> </w:t>
      </w:r>
      <w:r w:rsidRPr="00F70C68">
        <w:rPr>
          <w:spacing w:val="-2"/>
        </w:rPr>
        <w:t>convention</w:t>
      </w:r>
    </w:p>
    <w:p w14:paraId="1FF73BB6" w14:textId="77777777" w:rsidR="002F1BBA" w:rsidRPr="00F70C68" w:rsidRDefault="002F1BBA" w:rsidP="00F70C68">
      <w:pPr>
        <w:pStyle w:val="Corpsdetexte"/>
        <w:spacing w:before="116"/>
        <w:rPr>
          <w:rFonts w:ascii="Verdana" w:hAnsi="Verdana"/>
          <w:b/>
          <w:sz w:val="18"/>
          <w:szCs w:val="18"/>
        </w:rPr>
      </w:pPr>
    </w:p>
    <w:p w14:paraId="6ABA65F8" w14:textId="77777777" w:rsidR="002F1BBA" w:rsidRPr="00F70C68" w:rsidRDefault="001D3E78" w:rsidP="00F70C68">
      <w:pPr>
        <w:pStyle w:val="Corpsdetexte"/>
        <w:spacing w:line="360" w:lineRule="auto"/>
        <w:ind w:right="841"/>
        <w:jc w:val="both"/>
        <w:rPr>
          <w:rFonts w:ascii="Verdana" w:hAnsi="Verdana"/>
          <w:sz w:val="18"/>
          <w:szCs w:val="18"/>
        </w:rPr>
      </w:pPr>
      <w:r w:rsidRPr="00F70C68">
        <w:rPr>
          <w:rFonts w:ascii="Verdana" w:hAnsi="Verdana"/>
          <w:sz w:val="18"/>
          <w:szCs w:val="18"/>
        </w:rPr>
        <w:t xml:space="preserve">Il sera mis fin à la présente convention par application de l'article 4.6 "Ouverture et fermeture du </w:t>
      </w:r>
      <w:r w:rsidRPr="00F70C68">
        <w:rPr>
          <w:rFonts w:ascii="Verdana" w:hAnsi="Verdana"/>
          <w:spacing w:val="-2"/>
          <w:sz w:val="18"/>
          <w:szCs w:val="18"/>
        </w:rPr>
        <w:t>service".</w:t>
      </w:r>
    </w:p>
    <w:p w14:paraId="2F306A0C" w14:textId="77777777" w:rsidR="002F1BBA" w:rsidRPr="00F70C68" w:rsidRDefault="001D3E78" w:rsidP="00F70C68">
      <w:pPr>
        <w:pStyle w:val="Titre2"/>
      </w:pPr>
      <w:r w:rsidRPr="00F70C68">
        <w:t>Diffusion</w:t>
      </w:r>
      <w:r w:rsidRPr="00F70C68">
        <w:rPr>
          <w:spacing w:val="-6"/>
        </w:rPr>
        <w:t xml:space="preserve"> </w:t>
      </w:r>
      <w:r w:rsidRPr="00F70C68">
        <w:t>de</w:t>
      </w:r>
      <w:r w:rsidRPr="00F70C68">
        <w:rPr>
          <w:spacing w:val="-7"/>
        </w:rPr>
        <w:t xml:space="preserve"> </w:t>
      </w:r>
      <w:r w:rsidRPr="00F70C68">
        <w:t>la</w:t>
      </w:r>
      <w:r w:rsidRPr="00F70C68">
        <w:rPr>
          <w:spacing w:val="-4"/>
        </w:rPr>
        <w:t xml:space="preserve"> </w:t>
      </w:r>
      <w:r w:rsidRPr="00F70C68">
        <w:rPr>
          <w:spacing w:val="-2"/>
        </w:rPr>
        <w:t>convention</w:t>
      </w:r>
    </w:p>
    <w:p w14:paraId="6F610F78" w14:textId="77777777" w:rsidR="002F1BBA" w:rsidRPr="00F70C68" w:rsidRDefault="002F1BBA" w:rsidP="00F70C68">
      <w:pPr>
        <w:pStyle w:val="Corpsdetexte"/>
        <w:spacing w:before="3"/>
        <w:rPr>
          <w:rFonts w:ascii="Verdana" w:hAnsi="Verdana"/>
          <w:b/>
          <w:sz w:val="18"/>
          <w:szCs w:val="18"/>
        </w:rPr>
      </w:pPr>
    </w:p>
    <w:p w14:paraId="5A1343FF" w14:textId="3B20C893" w:rsidR="002F1BBA" w:rsidRPr="00F70C68" w:rsidRDefault="001D3E78" w:rsidP="00F70C68">
      <w:pPr>
        <w:pStyle w:val="Corpsdetexte"/>
        <w:spacing w:line="360" w:lineRule="auto"/>
        <w:ind w:right="779"/>
        <w:rPr>
          <w:rFonts w:ascii="Verdana" w:hAnsi="Verdana"/>
          <w:sz w:val="18"/>
          <w:szCs w:val="18"/>
        </w:rPr>
      </w:pPr>
      <w:r w:rsidRPr="00F70C68">
        <w:rPr>
          <w:rFonts w:ascii="Verdana" w:hAnsi="Verdana"/>
          <w:sz w:val="18"/>
          <w:szCs w:val="18"/>
        </w:rPr>
        <w:t>Une</w:t>
      </w:r>
      <w:r w:rsidRPr="00F70C68">
        <w:rPr>
          <w:rFonts w:ascii="Verdana" w:hAnsi="Verdana"/>
          <w:spacing w:val="40"/>
          <w:sz w:val="18"/>
          <w:szCs w:val="18"/>
        </w:rPr>
        <w:t xml:space="preserve"> </w:t>
      </w:r>
      <w:r w:rsidRPr="00F70C68">
        <w:rPr>
          <w:rFonts w:ascii="Verdana" w:hAnsi="Verdana"/>
          <w:sz w:val="18"/>
          <w:szCs w:val="18"/>
        </w:rPr>
        <w:t>copie</w:t>
      </w:r>
      <w:r w:rsidRPr="00F70C68">
        <w:rPr>
          <w:rFonts w:ascii="Verdana" w:hAnsi="Verdana"/>
          <w:spacing w:val="40"/>
          <w:sz w:val="18"/>
          <w:szCs w:val="18"/>
        </w:rPr>
        <w:t xml:space="preserve"> </w:t>
      </w:r>
      <w:r w:rsidRPr="00F70C68">
        <w:rPr>
          <w:rFonts w:ascii="Verdana" w:hAnsi="Verdana"/>
          <w:sz w:val="18"/>
          <w:szCs w:val="18"/>
        </w:rPr>
        <w:t>de</w:t>
      </w:r>
      <w:r w:rsidRPr="00F70C68">
        <w:rPr>
          <w:rFonts w:ascii="Verdana" w:hAnsi="Verdana"/>
          <w:spacing w:val="40"/>
          <w:sz w:val="18"/>
          <w:szCs w:val="18"/>
        </w:rPr>
        <w:t xml:space="preserve"> </w:t>
      </w:r>
      <w:r w:rsidRPr="00F70C68">
        <w:rPr>
          <w:rFonts w:ascii="Verdana" w:hAnsi="Verdana"/>
          <w:sz w:val="18"/>
          <w:szCs w:val="18"/>
        </w:rPr>
        <w:t>la</w:t>
      </w:r>
      <w:r w:rsidRPr="00F70C68">
        <w:rPr>
          <w:rFonts w:ascii="Verdana" w:hAnsi="Verdana"/>
          <w:spacing w:val="40"/>
          <w:sz w:val="18"/>
          <w:szCs w:val="18"/>
        </w:rPr>
        <w:t xml:space="preserve"> </w:t>
      </w:r>
      <w:r w:rsidRPr="00F70C68">
        <w:rPr>
          <w:rFonts w:ascii="Verdana" w:hAnsi="Verdana"/>
          <w:sz w:val="18"/>
          <w:szCs w:val="18"/>
        </w:rPr>
        <w:t>présente</w:t>
      </w:r>
      <w:r w:rsidRPr="00F70C68">
        <w:rPr>
          <w:rFonts w:ascii="Verdana" w:hAnsi="Verdana"/>
          <w:spacing w:val="40"/>
          <w:sz w:val="18"/>
          <w:szCs w:val="18"/>
        </w:rPr>
        <w:t xml:space="preserve"> </w:t>
      </w:r>
      <w:r w:rsidRPr="00F70C68">
        <w:rPr>
          <w:rFonts w:ascii="Verdana" w:hAnsi="Verdana"/>
          <w:sz w:val="18"/>
          <w:szCs w:val="18"/>
        </w:rPr>
        <w:t>est</w:t>
      </w:r>
      <w:r w:rsidRPr="00F70C68">
        <w:rPr>
          <w:rFonts w:ascii="Verdana" w:hAnsi="Verdana"/>
          <w:spacing w:val="40"/>
          <w:sz w:val="18"/>
          <w:szCs w:val="18"/>
        </w:rPr>
        <w:t xml:space="preserve"> </w:t>
      </w:r>
      <w:r w:rsidRPr="00F70C68">
        <w:rPr>
          <w:rFonts w:ascii="Verdana" w:hAnsi="Verdana"/>
          <w:sz w:val="18"/>
          <w:szCs w:val="18"/>
        </w:rPr>
        <w:t>annexée</w:t>
      </w:r>
      <w:r w:rsidRPr="00F70C68">
        <w:rPr>
          <w:rFonts w:ascii="Verdana" w:hAnsi="Verdana"/>
          <w:spacing w:val="40"/>
          <w:sz w:val="18"/>
          <w:szCs w:val="18"/>
        </w:rPr>
        <w:t xml:space="preserve"> </w:t>
      </w:r>
      <w:r w:rsidRPr="00F70C68">
        <w:rPr>
          <w:rFonts w:ascii="Verdana" w:hAnsi="Verdana"/>
          <w:sz w:val="18"/>
          <w:szCs w:val="18"/>
        </w:rPr>
        <w:t>dans</w:t>
      </w:r>
      <w:r w:rsidRPr="00F70C68">
        <w:rPr>
          <w:rFonts w:ascii="Verdana" w:hAnsi="Verdana"/>
          <w:spacing w:val="40"/>
          <w:sz w:val="18"/>
          <w:szCs w:val="18"/>
        </w:rPr>
        <w:t xml:space="preserve"> </w:t>
      </w:r>
      <w:r w:rsidRPr="00F70C68">
        <w:rPr>
          <w:rFonts w:ascii="Verdana" w:hAnsi="Verdana"/>
          <w:sz w:val="18"/>
          <w:szCs w:val="18"/>
        </w:rPr>
        <w:t>le</w:t>
      </w:r>
      <w:r w:rsidRPr="00F70C68">
        <w:rPr>
          <w:rFonts w:ascii="Verdana" w:hAnsi="Verdana"/>
          <w:spacing w:val="40"/>
          <w:sz w:val="18"/>
          <w:szCs w:val="18"/>
        </w:rPr>
        <w:t xml:space="preserve"> </w:t>
      </w:r>
      <w:r w:rsidRPr="00F70C68">
        <w:rPr>
          <w:rFonts w:ascii="Verdana" w:hAnsi="Verdana"/>
          <w:sz w:val="18"/>
          <w:szCs w:val="18"/>
        </w:rPr>
        <w:t>marché</w:t>
      </w:r>
      <w:r w:rsidRPr="00F70C68">
        <w:rPr>
          <w:rFonts w:ascii="Verdana" w:hAnsi="Verdana"/>
          <w:spacing w:val="40"/>
          <w:sz w:val="18"/>
          <w:szCs w:val="18"/>
        </w:rPr>
        <w:t xml:space="preserve"> </w:t>
      </w:r>
      <w:r w:rsidRPr="00F70C68">
        <w:rPr>
          <w:rFonts w:ascii="Verdana" w:hAnsi="Verdana"/>
          <w:sz w:val="18"/>
          <w:szCs w:val="18"/>
        </w:rPr>
        <w:t>passé</w:t>
      </w:r>
      <w:r w:rsidRPr="00F70C68">
        <w:rPr>
          <w:rFonts w:ascii="Verdana" w:hAnsi="Verdana"/>
          <w:spacing w:val="40"/>
          <w:sz w:val="18"/>
          <w:szCs w:val="18"/>
        </w:rPr>
        <w:t xml:space="preserve"> </w:t>
      </w:r>
      <w:r w:rsidRPr="00F70C68">
        <w:rPr>
          <w:rFonts w:ascii="Verdana" w:hAnsi="Verdana"/>
          <w:sz w:val="18"/>
          <w:szCs w:val="18"/>
        </w:rPr>
        <w:t>entre</w:t>
      </w:r>
      <w:r w:rsidRPr="00F70C68">
        <w:rPr>
          <w:rFonts w:ascii="Verdana" w:hAnsi="Verdana"/>
          <w:spacing w:val="40"/>
          <w:sz w:val="18"/>
          <w:szCs w:val="18"/>
        </w:rPr>
        <w:t xml:space="preserve"> </w:t>
      </w:r>
      <w:r w:rsidRPr="00F70C68">
        <w:rPr>
          <w:rFonts w:ascii="Verdana" w:hAnsi="Verdana"/>
          <w:sz w:val="18"/>
          <w:szCs w:val="18"/>
        </w:rPr>
        <w:t>le</w:t>
      </w:r>
      <w:r w:rsidRPr="00F70C68">
        <w:rPr>
          <w:rFonts w:ascii="Verdana" w:hAnsi="Verdana"/>
          <w:spacing w:val="40"/>
          <w:sz w:val="18"/>
          <w:szCs w:val="18"/>
        </w:rPr>
        <w:t xml:space="preserve"> </w:t>
      </w:r>
      <w:r w:rsidRPr="00F70C68">
        <w:rPr>
          <w:rFonts w:ascii="Verdana" w:hAnsi="Verdana"/>
          <w:sz w:val="18"/>
          <w:szCs w:val="18"/>
        </w:rPr>
        <w:t>Maître</w:t>
      </w:r>
      <w:r w:rsidRPr="00F70C68">
        <w:rPr>
          <w:rFonts w:ascii="Verdana" w:hAnsi="Verdana"/>
          <w:spacing w:val="40"/>
          <w:sz w:val="18"/>
          <w:szCs w:val="18"/>
        </w:rPr>
        <w:t xml:space="preserve"> </w:t>
      </w:r>
      <w:r w:rsidRPr="00F70C68">
        <w:rPr>
          <w:rFonts w:ascii="Verdana" w:hAnsi="Verdana"/>
          <w:sz w:val="18"/>
          <w:szCs w:val="18"/>
        </w:rPr>
        <w:t>d'ouvrage</w:t>
      </w:r>
      <w:r w:rsidRPr="00F70C68">
        <w:rPr>
          <w:rFonts w:ascii="Verdana" w:hAnsi="Verdana"/>
          <w:spacing w:val="40"/>
          <w:sz w:val="18"/>
          <w:szCs w:val="18"/>
        </w:rPr>
        <w:t xml:space="preserve"> </w:t>
      </w:r>
      <w:r w:rsidRPr="00F70C68">
        <w:rPr>
          <w:rFonts w:ascii="Verdana" w:hAnsi="Verdana"/>
          <w:sz w:val="18"/>
          <w:szCs w:val="18"/>
        </w:rPr>
        <w:t>et</w:t>
      </w:r>
      <w:r w:rsidRPr="00F70C68">
        <w:rPr>
          <w:rFonts w:ascii="Verdana" w:hAnsi="Verdana"/>
          <w:spacing w:val="40"/>
          <w:sz w:val="18"/>
          <w:szCs w:val="18"/>
        </w:rPr>
        <w:t xml:space="preserve"> </w:t>
      </w:r>
      <w:r w:rsidRPr="00F70C68">
        <w:rPr>
          <w:rFonts w:ascii="Verdana" w:hAnsi="Verdana"/>
          <w:sz w:val="18"/>
          <w:szCs w:val="18"/>
        </w:rPr>
        <w:t xml:space="preserve">les </w:t>
      </w:r>
      <w:r w:rsidRPr="00F70C68">
        <w:rPr>
          <w:rFonts w:ascii="Verdana" w:hAnsi="Verdana"/>
          <w:spacing w:val="-2"/>
          <w:sz w:val="18"/>
          <w:szCs w:val="18"/>
        </w:rPr>
        <w:t>entreprises.</w:t>
      </w:r>
    </w:p>
    <w:p w14:paraId="302479C2" w14:textId="1F2A9134" w:rsidR="002F1BBA" w:rsidRPr="00F70C68" w:rsidRDefault="001D3E78" w:rsidP="00F70C68">
      <w:pPr>
        <w:pStyle w:val="Titre1"/>
      </w:pPr>
      <w:r w:rsidRPr="00F70C68">
        <w:t>FACTURATION</w:t>
      </w:r>
      <w:r w:rsidRPr="00F70C68">
        <w:rPr>
          <w:spacing w:val="-5"/>
        </w:rPr>
        <w:t xml:space="preserve"> </w:t>
      </w:r>
      <w:r w:rsidRPr="00F70C68">
        <w:t>DU</w:t>
      </w:r>
      <w:r w:rsidRPr="00F70C68">
        <w:rPr>
          <w:spacing w:val="-7"/>
        </w:rPr>
        <w:t xml:space="preserve"> </w:t>
      </w:r>
      <w:r w:rsidRPr="00F70C68">
        <w:t>SERVICE</w:t>
      </w:r>
      <w:r w:rsidRPr="00F70C68">
        <w:rPr>
          <w:spacing w:val="-7"/>
        </w:rPr>
        <w:t xml:space="preserve"> </w:t>
      </w:r>
      <w:r w:rsidRPr="00F70C68">
        <w:rPr>
          <w:spacing w:val="-2"/>
        </w:rPr>
        <w:t>EDIFLEX</w:t>
      </w:r>
    </w:p>
    <w:p w14:paraId="025FE571" w14:textId="77777777" w:rsidR="002F1BBA" w:rsidRPr="00F70C68" w:rsidRDefault="001D3E78" w:rsidP="00F70C68">
      <w:pPr>
        <w:pStyle w:val="Corpsdetexte"/>
        <w:spacing w:line="680" w:lineRule="exact"/>
        <w:ind w:right="3279"/>
        <w:rPr>
          <w:rFonts w:ascii="Verdana" w:hAnsi="Verdana"/>
          <w:sz w:val="18"/>
          <w:szCs w:val="18"/>
        </w:rPr>
      </w:pPr>
      <w:r w:rsidRPr="00F70C68">
        <w:rPr>
          <w:rFonts w:ascii="Verdana" w:hAnsi="Verdana"/>
          <w:sz w:val="18"/>
          <w:szCs w:val="18"/>
        </w:rPr>
        <w:t>Le</w:t>
      </w:r>
      <w:r w:rsidRPr="00F70C68">
        <w:rPr>
          <w:rFonts w:ascii="Verdana" w:hAnsi="Verdana"/>
          <w:spacing w:val="-5"/>
          <w:sz w:val="18"/>
          <w:szCs w:val="18"/>
        </w:rPr>
        <w:t xml:space="preserve"> </w:t>
      </w:r>
      <w:r w:rsidRPr="00F70C68">
        <w:rPr>
          <w:rFonts w:ascii="Verdana" w:hAnsi="Verdana"/>
          <w:sz w:val="18"/>
          <w:szCs w:val="18"/>
        </w:rPr>
        <w:t>coût</w:t>
      </w:r>
      <w:r w:rsidRPr="00F70C68">
        <w:rPr>
          <w:rFonts w:ascii="Verdana" w:hAnsi="Verdana"/>
          <w:spacing w:val="-3"/>
          <w:sz w:val="18"/>
          <w:szCs w:val="18"/>
        </w:rPr>
        <w:t xml:space="preserve"> </w:t>
      </w:r>
      <w:r w:rsidRPr="00F70C68">
        <w:rPr>
          <w:rFonts w:ascii="Verdana" w:hAnsi="Verdana"/>
          <w:sz w:val="18"/>
          <w:szCs w:val="18"/>
        </w:rPr>
        <w:t>du</w:t>
      </w:r>
      <w:r w:rsidRPr="00F70C68">
        <w:rPr>
          <w:rFonts w:ascii="Verdana" w:hAnsi="Verdana"/>
          <w:spacing w:val="-5"/>
          <w:sz w:val="18"/>
          <w:szCs w:val="18"/>
        </w:rPr>
        <w:t xml:space="preserve"> </w:t>
      </w:r>
      <w:r w:rsidRPr="00F70C68">
        <w:rPr>
          <w:rFonts w:ascii="Verdana" w:hAnsi="Verdana"/>
          <w:sz w:val="18"/>
          <w:szCs w:val="18"/>
        </w:rPr>
        <w:t>service</w:t>
      </w:r>
      <w:r w:rsidRPr="00F70C68">
        <w:rPr>
          <w:rFonts w:ascii="Verdana" w:hAnsi="Verdana"/>
          <w:spacing w:val="-3"/>
          <w:sz w:val="18"/>
          <w:szCs w:val="18"/>
        </w:rPr>
        <w:t xml:space="preserve"> </w:t>
      </w:r>
      <w:r w:rsidRPr="00F70C68">
        <w:rPr>
          <w:rFonts w:ascii="Verdana" w:hAnsi="Verdana"/>
          <w:sz w:val="18"/>
          <w:szCs w:val="18"/>
        </w:rPr>
        <w:t>est</w:t>
      </w:r>
      <w:r w:rsidRPr="00F70C68">
        <w:rPr>
          <w:rFonts w:ascii="Verdana" w:hAnsi="Verdana"/>
          <w:spacing w:val="-5"/>
          <w:sz w:val="18"/>
          <w:szCs w:val="18"/>
        </w:rPr>
        <w:t xml:space="preserve"> </w:t>
      </w:r>
      <w:r w:rsidRPr="00F70C68">
        <w:rPr>
          <w:rFonts w:ascii="Verdana" w:hAnsi="Verdana"/>
          <w:sz w:val="18"/>
          <w:szCs w:val="18"/>
        </w:rPr>
        <w:t>pris</w:t>
      </w:r>
      <w:r w:rsidRPr="00F70C68">
        <w:rPr>
          <w:rFonts w:ascii="Verdana" w:hAnsi="Verdana"/>
          <w:spacing w:val="-1"/>
          <w:sz w:val="18"/>
          <w:szCs w:val="18"/>
        </w:rPr>
        <w:t xml:space="preserve"> </w:t>
      </w:r>
      <w:r w:rsidRPr="00F70C68">
        <w:rPr>
          <w:rFonts w:ascii="Verdana" w:hAnsi="Verdana"/>
          <w:sz w:val="18"/>
          <w:szCs w:val="18"/>
        </w:rPr>
        <w:t>en</w:t>
      </w:r>
      <w:r w:rsidRPr="00F70C68">
        <w:rPr>
          <w:rFonts w:ascii="Verdana" w:hAnsi="Verdana"/>
          <w:spacing w:val="-5"/>
          <w:sz w:val="18"/>
          <w:szCs w:val="18"/>
        </w:rPr>
        <w:t xml:space="preserve"> </w:t>
      </w:r>
      <w:r w:rsidRPr="00F70C68">
        <w:rPr>
          <w:rFonts w:ascii="Verdana" w:hAnsi="Verdana"/>
          <w:sz w:val="18"/>
          <w:szCs w:val="18"/>
        </w:rPr>
        <w:t>charge</w:t>
      </w:r>
      <w:r w:rsidRPr="00F70C68">
        <w:rPr>
          <w:rFonts w:ascii="Verdana" w:hAnsi="Verdana"/>
          <w:spacing w:val="-5"/>
          <w:sz w:val="18"/>
          <w:szCs w:val="18"/>
        </w:rPr>
        <w:t xml:space="preserve"> </w:t>
      </w:r>
      <w:r w:rsidRPr="00F70C68">
        <w:rPr>
          <w:rFonts w:ascii="Verdana" w:hAnsi="Verdana"/>
          <w:sz w:val="18"/>
          <w:szCs w:val="18"/>
        </w:rPr>
        <w:t>par</w:t>
      </w:r>
      <w:r w:rsidRPr="00F70C68">
        <w:rPr>
          <w:rFonts w:ascii="Verdana" w:hAnsi="Verdana"/>
          <w:spacing w:val="-4"/>
          <w:sz w:val="18"/>
          <w:szCs w:val="18"/>
        </w:rPr>
        <w:t xml:space="preserve"> </w:t>
      </w:r>
      <w:r w:rsidRPr="00F70C68">
        <w:rPr>
          <w:rFonts w:ascii="Verdana" w:hAnsi="Verdana"/>
          <w:sz w:val="18"/>
          <w:szCs w:val="18"/>
        </w:rPr>
        <w:t>le</w:t>
      </w:r>
      <w:r w:rsidRPr="00F70C68">
        <w:rPr>
          <w:rFonts w:ascii="Verdana" w:hAnsi="Verdana"/>
          <w:spacing w:val="-3"/>
          <w:sz w:val="18"/>
          <w:szCs w:val="18"/>
        </w:rPr>
        <w:t xml:space="preserve"> </w:t>
      </w:r>
      <w:r w:rsidRPr="00F70C68">
        <w:rPr>
          <w:rFonts w:ascii="Verdana" w:hAnsi="Verdana"/>
          <w:sz w:val="18"/>
          <w:szCs w:val="18"/>
        </w:rPr>
        <w:t>Maître</w:t>
      </w:r>
      <w:r w:rsidRPr="00F70C68">
        <w:rPr>
          <w:rFonts w:ascii="Verdana" w:hAnsi="Verdana"/>
          <w:spacing w:val="-5"/>
          <w:sz w:val="18"/>
          <w:szCs w:val="18"/>
        </w:rPr>
        <w:t xml:space="preserve"> </w:t>
      </w:r>
      <w:r w:rsidRPr="00F70C68">
        <w:rPr>
          <w:rFonts w:ascii="Verdana" w:hAnsi="Verdana"/>
          <w:sz w:val="18"/>
          <w:szCs w:val="18"/>
        </w:rPr>
        <w:t>d’ouvrage. L’abonnement au service comprend :</w:t>
      </w:r>
    </w:p>
    <w:p w14:paraId="33F1CAFC" w14:textId="77777777" w:rsidR="002F1BBA" w:rsidRPr="00F70C68" w:rsidRDefault="001D3E78" w:rsidP="00F70C68">
      <w:pPr>
        <w:pStyle w:val="Paragraphedeliste"/>
        <w:numPr>
          <w:ilvl w:val="0"/>
          <w:numId w:val="1"/>
        </w:numPr>
      </w:pPr>
      <w:r w:rsidRPr="00F70C68">
        <w:t>l’ouverture</w:t>
      </w:r>
      <w:r w:rsidRPr="00F70C68">
        <w:rPr>
          <w:spacing w:val="-5"/>
        </w:rPr>
        <w:t xml:space="preserve"> </w:t>
      </w:r>
      <w:r w:rsidRPr="00F70C68">
        <w:t>des</w:t>
      </w:r>
      <w:r w:rsidRPr="00F70C68">
        <w:rPr>
          <w:spacing w:val="-6"/>
        </w:rPr>
        <w:t xml:space="preserve"> </w:t>
      </w:r>
      <w:r w:rsidRPr="00F70C68">
        <w:t>codes</w:t>
      </w:r>
      <w:r w:rsidRPr="00F70C68">
        <w:rPr>
          <w:spacing w:val="-6"/>
        </w:rPr>
        <w:t xml:space="preserve"> </w:t>
      </w:r>
      <w:r w:rsidRPr="00F70C68">
        <w:t>d’accès</w:t>
      </w:r>
      <w:r w:rsidRPr="00F70C68">
        <w:rPr>
          <w:spacing w:val="-5"/>
        </w:rPr>
        <w:t xml:space="preserve"> </w:t>
      </w:r>
      <w:r w:rsidRPr="00F70C68">
        <w:t>sur</w:t>
      </w:r>
      <w:r w:rsidRPr="00F70C68">
        <w:rPr>
          <w:spacing w:val="-6"/>
        </w:rPr>
        <w:t xml:space="preserve"> </w:t>
      </w:r>
      <w:r w:rsidRPr="00F70C68">
        <w:t>le</w:t>
      </w:r>
      <w:r w:rsidRPr="00F70C68">
        <w:rPr>
          <w:spacing w:val="-7"/>
        </w:rPr>
        <w:t xml:space="preserve"> </w:t>
      </w:r>
      <w:r w:rsidRPr="00F70C68">
        <w:rPr>
          <w:spacing w:val="-2"/>
        </w:rPr>
        <w:t>serveur,</w:t>
      </w:r>
    </w:p>
    <w:p w14:paraId="5E050275" w14:textId="77777777" w:rsidR="002F1BBA" w:rsidRPr="00F70C68" w:rsidRDefault="001D3E78" w:rsidP="00F70C68">
      <w:pPr>
        <w:pStyle w:val="Paragraphedeliste"/>
        <w:numPr>
          <w:ilvl w:val="0"/>
          <w:numId w:val="1"/>
        </w:numPr>
      </w:pPr>
      <w:r w:rsidRPr="00F70C68">
        <w:t>la</w:t>
      </w:r>
      <w:r w:rsidRPr="00F70C68">
        <w:rPr>
          <w:spacing w:val="-5"/>
        </w:rPr>
        <w:t xml:space="preserve"> </w:t>
      </w:r>
      <w:r w:rsidRPr="00F70C68">
        <w:t>mise</w:t>
      </w:r>
      <w:r w:rsidRPr="00F70C68">
        <w:rPr>
          <w:spacing w:val="-5"/>
        </w:rPr>
        <w:t xml:space="preserve"> </w:t>
      </w:r>
      <w:r w:rsidRPr="00F70C68">
        <w:t>à</w:t>
      </w:r>
      <w:r w:rsidRPr="00F70C68">
        <w:rPr>
          <w:spacing w:val="-5"/>
        </w:rPr>
        <w:t xml:space="preserve"> </w:t>
      </w:r>
      <w:r w:rsidRPr="00F70C68">
        <w:t>disposition</w:t>
      </w:r>
      <w:r w:rsidRPr="00F70C68">
        <w:rPr>
          <w:spacing w:val="-3"/>
        </w:rPr>
        <w:t xml:space="preserve"> </w:t>
      </w:r>
      <w:r w:rsidRPr="00F70C68">
        <w:t>des</w:t>
      </w:r>
      <w:r w:rsidRPr="00F70C68">
        <w:rPr>
          <w:spacing w:val="-4"/>
        </w:rPr>
        <w:t xml:space="preserve"> </w:t>
      </w:r>
      <w:r w:rsidRPr="00F70C68">
        <w:t>manuels</w:t>
      </w:r>
      <w:r w:rsidRPr="00F70C68">
        <w:rPr>
          <w:spacing w:val="-4"/>
        </w:rPr>
        <w:t xml:space="preserve"> </w:t>
      </w:r>
      <w:r w:rsidRPr="00F70C68">
        <w:t>«</w:t>
      </w:r>
      <w:r w:rsidRPr="00F70C68">
        <w:rPr>
          <w:spacing w:val="-3"/>
        </w:rPr>
        <w:t xml:space="preserve"> </w:t>
      </w:r>
      <w:r w:rsidRPr="00F70C68">
        <w:t>utilisateurs</w:t>
      </w:r>
      <w:r w:rsidRPr="00F70C68">
        <w:rPr>
          <w:spacing w:val="-4"/>
        </w:rPr>
        <w:t xml:space="preserve"> </w:t>
      </w:r>
      <w:r w:rsidRPr="00F70C68">
        <w:t>»,</w:t>
      </w:r>
      <w:r w:rsidRPr="00F70C68">
        <w:rPr>
          <w:spacing w:val="-5"/>
        </w:rPr>
        <w:t xml:space="preserve"> </w:t>
      </w:r>
      <w:r w:rsidRPr="00F70C68">
        <w:t>code</w:t>
      </w:r>
      <w:r w:rsidRPr="00F70C68">
        <w:rPr>
          <w:spacing w:val="-5"/>
        </w:rPr>
        <w:t xml:space="preserve"> </w:t>
      </w:r>
      <w:r w:rsidRPr="00F70C68">
        <w:t>d'accès</w:t>
      </w:r>
      <w:r w:rsidRPr="00F70C68">
        <w:rPr>
          <w:spacing w:val="-4"/>
        </w:rPr>
        <w:t xml:space="preserve"> </w:t>
      </w:r>
      <w:r w:rsidRPr="00F70C68">
        <w:t>et</w:t>
      </w:r>
      <w:r w:rsidRPr="00F70C68">
        <w:rPr>
          <w:spacing w:val="-5"/>
        </w:rPr>
        <w:t xml:space="preserve"> </w:t>
      </w:r>
      <w:r w:rsidRPr="00F70C68">
        <w:t>mot</w:t>
      </w:r>
      <w:r w:rsidRPr="00F70C68">
        <w:rPr>
          <w:spacing w:val="-5"/>
        </w:rPr>
        <w:t xml:space="preserve"> </w:t>
      </w:r>
      <w:r w:rsidRPr="00F70C68">
        <w:t>de</w:t>
      </w:r>
      <w:r w:rsidRPr="00F70C68">
        <w:rPr>
          <w:spacing w:val="-3"/>
        </w:rPr>
        <w:t xml:space="preserve"> </w:t>
      </w:r>
      <w:r w:rsidRPr="00F70C68">
        <w:t>passe</w:t>
      </w:r>
      <w:r w:rsidRPr="00F70C68">
        <w:rPr>
          <w:spacing w:val="-5"/>
        </w:rPr>
        <w:t xml:space="preserve"> </w:t>
      </w:r>
      <w:r w:rsidRPr="00F70C68">
        <w:rPr>
          <w:spacing w:val="-10"/>
        </w:rPr>
        <w:t>;</w:t>
      </w:r>
    </w:p>
    <w:p w14:paraId="013C3C57" w14:textId="77777777" w:rsidR="002F1BBA" w:rsidRPr="00F70C68" w:rsidRDefault="001D3E78" w:rsidP="00F70C68">
      <w:pPr>
        <w:pStyle w:val="Paragraphedeliste"/>
        <w:numPr>
          <w:ilvl w:val="0"/>
          <w:numId w:val="1"/>
        </w:numPr>
      </w:pPr>
      <w:r w:rsidRPr="00F70C68">
        <w:t>l'assistance</w:t>
      </w:r>
      <w:r w:rsidRPr="00F70C68">
        <w:rPr>
          <w:spacing w:val="-9"/>
        </w:rPr>
        <w:t xml:space="preserve"> </w:t>
      </w:r>
      <w:r w:rsidRPr="00F70C68">
        <w:t>téléphonique</w:t>
      </w:r>
      <w:r w:rsidRPr="00F70C68">
        <w:rPr>
          <w:spacing w:val="-9"/>
        </w:rPr>
        <w:t xml:space="preserve"> </w:t>
      </w:r>
      <w:r w:rsidRPr="00F70C68">
        <w:t>pour</w:t>
      </w:r>
      <w:r w:rsidRPr="00F70C68">
        <w:rPr>
          <w:spacing w:val="-7"/>
        </w:rPr>
        <w:t xml:space="preserve"> </w:t>
      </w:r>
      <w:r w:rsidRPr="00F70C68">
        <w:t>l'utilisation</w:t>
      </w:r>
      <w:r w:rsidRPr="00F70C68">
        <w:rPr>
          <w:spacing w:val="-7"/>
        </w:rPr>
        <w:t xml:space="preserve"> </w:t>
      </w:r>
      <w:r w:rsidRPr="00F70C68">
        <w:t>du</w:t>
      </w:r>
      <w:r w:rsidRPr="00F70C68">
        <w:rPr>
          <w:spacing w:val="-9"/>
        </w:rPr>
        <w:t xml:space="preserve"> </w:t>
      </w:r>
      <w:r w:rsidRPr="00F70C68">
        <w:rPr>
          <w:spacing w:val="-2"/>
        </w:rPr>
        <w:t>service,</w:t>
      </w:r>
    </w:p>
    <w:p w14:paraId="7EE3966A" w14:textId="77777777" w:rsidR="002F1BBA" w:rsidRPr="00F70C68" w:rsidRDefault="001D3E78" w:rsidP="00F70C68">
      <w:pPr>
        <w:pStyle w:val="Paragraphedeliste"/>
        <w:numPr>
          <w:ilvl w:val="0"/>
          <w:numId w:val="1"/>
        </w:numPr>
      </w:pPr>
      <w:r w:rsidRPr="00F70C68">
        <w:t>le</w:t>
      </w:r>
      <w:r w:rsidRPr="00F70C68">
        <w:rPr>
          <w:spacing w:val="-7"/>
        </w:rPr>
        <w:t xml:space="preserve"> </w:t>
      </w:r>
      <w:r w:rsidRPr="00F70C68">
        <w:t>droit</w:t>
      </w:r>
      <w:r w:rsidRPr="00F70C68">
        <w:rPr>
          <w:spacing w:val="-4"/>
        </w:rPr>
        <w:t xml:space="preserve"> </w:t>
      </w:r>
      <w:r w:rsidRPr="00F70C68">
        <w:t>d'utilisation</w:t>
      </w:r>
      <w:r w:rsidRPr="00F70C68">
        <w:rPr>
          <w:spacing w:val="-5"/>
        </w:rPr>
        <w:t xml:space="preserve"> </w:t>
      </w:r>
      <w:r w:rsidRPr="00F70C68">
        <w:t>du</w:t>
      </w:r>
      <w:r w:rsidRPr="00F70C68">
        <w:rPr>
          <w:spacing w:val="-6"/>
        </w:rPr>
        <w:t xml:space="preserve"> </w:t>
      </w:r>
      <w:r w:rsidRPr="00F70C68">
        <w:t>service</w:t>
      </w:r>
      <w:r w:rsidRPr="00F70C68">
        <w:rPr>
          <w:spacing w:val="-6"/>
        </w:rPr>
        <w:t xml:space="preserve"> </w:t>
      </w:r>
      <w:r w:rsidRPr="00F70C68">
        <w:t>EDIFLEX</w:t>
      </w:r>
      <w:r w:rsidRPr="00F70C68">
        <w:rPr>
          <w:spacing w:val="-5"/>
        </w:rPr>
        <w:t xml:space="preserve"> </w:t>
      </w:r>
      <w:r w:rsidRPr="00F70C68">
        <w:t>(connexion</w:t>
      </w:r>
      <w:r w:rsidRPr="00F70C68">
        <w:rPr>
          <w:spacing w:val="-4"/>
        </w:rPr>
        <w:t xml:space="preserve"> </w:t>
      </w:r>
      <w:r w:rsidRPr="00F70C68">
        <w:t>sur</w:t>
      </w:r>
      <w:r w:rsidRPr="00F70C68">
        <w:rPr>
          <w:spacing w:val="-6"/>
        </w:rPr>
        <w:t xml:space="preserve"> </w:t>
      </w:r>
      <w:r w:rsidRPr="00F70C68">
        <w:t>le</w:t>
      </w:r>
      <w:r w:rsidRPr="00F70C68">
        <w:rPr>
          <w:spacing w:val="-6"/>
        </w:rPr>
        <w:t xml:space="preserve"> </w:t>
      </w:r>
      <w:r w:rsidRPr="00F70C68">
        <w:rPr>
          <w:spacing w:val="-2"/>
        </w:rPr>
        <w:t>serveur),</w:t>
      </w:r>
    </w:p>
    <w:p w14:paraId="7C0E6547" w14:textId="77777777" w:rsidR="002F1BBA" w:rsidRPr="00F70C68" w:rsidRDefault="001D3E78" w:rsidP="00F70C68">
      <w:pPr>
        <w:pStyle w:val="Paragraphedeliste"/>
        <w:numPr>
          <w:ilvl w:val="0"/>
          <w:numId w:val="1"/>
        </w:numPr>
      </w:pPr>
      <w:r w:rsidRPr="00F70C68">
        <w:t>l’archivage</w:t>
      </w:r>
      <w:r w:rsidRPr="00F70C68">
        <w:rPr>
          <w:spacing w:val="-6"/>
        </w:rPr>
        <w:t xml:space="preserve"> </w:t>
      </w:r>
      <w:r w:rsidRPr="00F70C68">
        <w:t>des</w:t>
      </w:r>
      <w:r w:rsidRPr="00F70C68">
        <w:rPr>
          <w:spacing w:val="-4"/>
        </w:rPr>
        <w:t xml:space="preserve"> </w:t>
      </w:r>
      <w:r w:rsidRPr="00F70C68">
        <w:t>informations</w:t>
      </w:r>
      <w:r w:rsidRPr="00F70C68">
        <w:rPr>
          <w:spacing w:val="-6"/>
        </w:rPr>
        <w:t xml:space="preserve"> </w:t>
      </w:r>
      <w:r w:rsidRPr="00F70C68">
        <w:t>sur</w:t>
      </w:r>
      <w:r w:rsidRPr="00F70C68">
        <w:rPr>
          <w:spacing w:val="-7"/>
        </w:rPr>
        <w:t xml:space="preserve"> </w:t>
      </w:r>
      <w:r w:rsidRPr="00F70C68">
        <w:t>le</w:t>
      </w:r>
      <w:r w:rsidRPr="00F70C68">
        <w:rPr>
          <w:spacing w:val="-7"/>
        </w:rPr>
        <w:t xml:space="preserve"> </w:t>
      </w:r>
      <w:r w:rsidRPr="00F70C68">
        <w:t>serveur</w:t>
      </w:r>
      <w:r w:rsidRPr="00F70C68">
        <w:rPr>
          <w:spacing w:val="-7"/>
        </w:rPr>
        <w:t xml:space="preserve"> </w:t>
      </w:r>
      <w:r w:rsidRPr="00F70C68">
        <w:t>durant</w:t>
      </w:r>
      <w:r w:rsidRPr="00F70C68">
        <w:rPr>
          <w:spacing w:val="-5"/>
        </w:rPr>
        <w:t xml:space="preserve"> </w:t>
      </w:r>
      <w:r w:rsidRPr="00F70C68">
        <w:t>le</w:t>
      </w:r>
      <w:r w:rsidRPr="00F70C68">
        <w:rPr>
          <w:spacing w:val="-7"/>
        </w:rPr>
        <w:t xml:space="preserve"> </w:t>
      </w:r>
      <w:r w:rsidRPr="00F70C68">
        <w:rPr>
          <w:spacing w:val="-2"/>
        </w:rPr>
        <w:t>chantier.</w:t>
      </w:r>
    </w:p>
    <w:p w14:paraId="4F505B70" w14:textId="77777777" w:rsidR="002F1BBA" w:rsidRPr="00F70C68" w:rsidRDefault="002F1BBA" w:rsidP="00F70C68">
      <w:pPr>
        <w:pStyle w:val="Corpsdetexte"/>
        <w:spacing w:before="112"/>
        <w:rPr>
          <w:rFonts w:ascii="Verdana" w:hAnsi="Verdana"/>
          <w:sz w:val="18"/>
          <w:szCs w:val="18"/>
        </w:rPr>
      </w:pPr>
    </w:p>
    <w:p w14:paraId="58D0C143" w14:textId="77777777" w:rsidR="002F1BBA" w:rsidRPr="00F70C68" w:rsidRDefault="001D3E78" w:rsidP="00F70C68">
      <w:pPr>
        <w:pStyle w:val="Corpsdetexte"/>
        <w:rPr>
          <w:rFonts w:ascii="Verdana" w:hAnsi="Verdana"/>
          <w:sz w:val="18"/>
          <w:szCs w:val="18"/>
        </w:rPr>
      </w:pPr>
      <w:r w:rsidRPr="00F70C68">
        <w:rPr>
          <w:rFonts w:ascii="Verdana" w:hAnsi="Verdana"/>
          <w:sz w:val="18"/>
          <w:szCs w:val="18"/>
        </w:rPr>
        <w:t>Le</w:t>
      </w:r>
      <w:r w:rsidRPr="00F70C68">
        <w:rPr>
          <w:rFonts w:ascii="Verdana" w:hAnsi="Verdana"/>
          <w:spacing w:val="-6"/>
          <w:sz w:val="18"/>
          <w:szCs w:val="18"/>
        </w:rPr>
        <w:t xml:space="preserve"> </w:t>
      </w:r>
      <w:r w:rsidRPr="00F70C68">
        <w:rPr>
          <w:rFonts w:ascii="Verdana" w:hAnsi="Verdana"/>
          <w:sz w:val="18"/>
          <w:szCs w:val="18"/>
        </w:rPr>
        <w:t>coût</w:t>
      </w:r>
      <w:r w:rsidRPr="00F70C68">
        <w:rPr>
          <w:rFonts w:ascii="Verdana" w:hAnsi="Verdana"/>
          <w:spacing w:val="-4"/>
          <w:sz w:val="18"/>
          <w:szCs w:val="18"/>
        </w:rPr>
        <w:t xml:space="preserve"> </w:t>
      </w:r>
      <w:r w:rsidRPr="00F70C68">
        <w:rPr>
          <w:rFonts w:ascii="Verdana" w:hAnsi="Verdana"/>
          <w:sz w:val="18"/>
          <w:szCs w:val="18"/>
        </w:rPr>
        <w:t>des</w:t>
      </w:r>
      <w:r w:rsidRPr="00F70C68">
        <w:rPr>
          <w:rFonts w:ascii="Verdana" w:hAnsi="Verdana"/>
          <w:spacing w:val="-4"/>
          <w:sz w:val="18"/>
          <w:szCs w:val="18"/>
        </w:rPr>
        <w:t xml:space="preserve"> </w:t>
      </w:r>
      <w:r w:rsidRPr="00F70C68">
        <w:rPr>
          <w:rFonts w:ascii="Verdana" w:hAnsi="Verdana"/>
          <w:sz w:val="18"/>
          <w:szCs w:val="18"/>
        </w:rPr>
        <w:t>fournitures</w:t>
      </w:r>
      <w:r w:rsidRPr="00F70C68">
        <w:rPr>
          <w:rFonts w:ascii="Verdana" w:hAnsi="Verdana"/>
          <w:spacing w:val="-5"/>
          <w:sz w:val="18"/>
          <w:szCs w:val="18"/>
        </w:rPr>
        <w:t xml:space="preserve"> </w:t>
      </w:r>
      <w:r w:rsidRPr="00F70C68">
        <w:rPr>
          <w:rFonts w:ascii="Verdana" w:hAnsi="Verdana"/>
          <w:sz w:val="18"/>
          <w:szCs w:val="18"/>
        </w:rPr>
        <w:t>suivantes</w:t>
      </w:r>
      <w:r w:rsidRPr="00F70C68">
        <w:rPr>
          <w:rFonts w:ascii="Verdana" w:hAnsi="Verdana"/>
          <w:spacing w:val="-4"/>
          <w:sz w:val="18"/>
          <w:szCs w:val="18"/>
        </w:rPr>
        <w:t xml:space="preserve"> </w:t>
      </w:r>
      <w:r w:rsidRPr="00F70C68">
        <w:rPr>
          <w:rFonts w:ascii="Verdana" w:hAnsi="Verdana"/>
          <w:sz w:val="18"/>
          <w:szCs w:val="18"/>
        </w:rPr>
        <w:t>est</w:t>
      </w:r>
      <w:r w:rsidRPr="00F70C68">
        <w:rPr>
          <w:rFonts w:ascii="Verdana" w:hAnsi="Verdana"/>
          <w:spacing w:val="-4"/>
          <w:sz w:val="18"/>
          <w:szCs w:val="18"/>
        </w:rPr>
        <w:t xml:space="preserve"> </w:t>
      </w:r>
      <w:r w:rsidRPr="00F70C68">
        <w:rPr>
          <w:rFonts w:ascii="Verdana" w:hAnsi="Verdana"/>
          <w:sz w:val="18"/>
          <w:szCs w:val="18"/>
        </w:rPr>
        <w:t>à</w:t>
      </w:r>
      <w:r w:rsidRPr="00F70C68">
        <w:rPr>
          <w:rFonts w:ascii="Verdana" w:hAnsi="Verdana"/>
          <w:spacing w:val="-5"/>
          <w:sz w:val="18"/>
          <w:szCs w:val="18"/>
        </w:rPr>
        <w:t xml:space="preserve"> </w:t>
      </w:r>
      <w:r w:rsidRPr="00F70C68">
        <w:rPr>
          <w:rFonts w:ascii="Verdana" w:hAnsi="Verdana"/>
          <w:sz w:val="18"/>
          <w:szCs w:val="18"/>
        </w:rPr>
        <w:t>la</w:t>
      </w:r>
      <w:r w:rsidRPr="00F70C68">
        <w:rPr>
          <w:rFonts w:ascii="Verdana" w:hAnsi="Verdana"/>
          <w:spacing w:val="-6"/>
          <w:sz w:val="18"/>
          <w:szCs w:val="18"/>
        </w:rPr>
        <w:t xml:space="preserve"> </w:t>
      </w:r>
      <w:r w:rsidRPr="00F70C68">
        <w:rPr>
          <w:rFonts w:ascii="Verdana" w:hAnsi="Verdana"/>
          <w:sz w:val="18"/>
          <w:szCs w:val="18"/>
        </w:rPr>
        <w:t>charge</w:t>
      </w:r>
      <w:r w:rsidRPr="00F70C68">
        <w:rPr>
          <w:rFonts w:ascii="Verdana" w:hAnsi="Verdana"/>
          <w:spacing w:val="-5"/>
          <w:sz w:val="18"/>
          <w:szCs w:val="18"/>
        </w:rPr>
        <w:t xml:space="preserve"> </w:t>
      </w:r>
      <w:r w:rsidRPr="00F70C68">
        <w:rPr>
          <w:rFonts w:ascii="Verdana" w:hAnsi="Verdana"/>
          <w:sz w:val="18"/>
          <w:szCs w:val="18"/>
        </w:rPr>
        <w:t>de</w:t>
      </w:r>
      <w:r w:rsidRPr="00F70C68">
        <w:rPr>
          <w:rFonts w:ascii="Verdana" w:hAnsi="Verdana"/>
          <w:spacing w:val="-6"/>
          <w:sz w:val="18"/>
          <w:szCs w:val="18"/>
        </w:rPr>
        <w:t xml:space="preserve"> </w:t>
      </w:r>
      <w:r w:rsidRPr="00F70C68">
        <w:rPr>
          <w:rFonts w:ascii="Verdana" w:hAnsi="Verdana"/>
          <w:sz w:val="18"/>
          <w:szCs w:val="18"/>
        </w:rPr>
        <w:t>chaque</w:t>
      </w:r>
      <w:r w:rsidRPr="00F70C68">
        <w:rPr>
          <w:rFonts w:ascii="Verdana" w:hAnsi="Verdana"/>
          <w:spacing w:val="-4"/>
          <w:sz w:val="18"/>
          <w:szCs w:val="18"/>
        </w:rPr>
        <w:t xml:space="preserve"> </w:t>
      </w:r>
      <w:r w:rsidRPr="00F70C68">
        <w:rPr>
          <w:rFonts w:ascii="Verdana" w:hAnsi="Verdana"/>
          <w:sz w:val="18"/>
          <w:szCs w:val="18"/>
        </w:rPr>
        <w:t>abonné</w:t>
      </w:r>
      <w:r w:rsidRPr="00F70C68">
        <w:rPr>
          <w:rFonts w:ascii="Verdana" w:hAnsi="Verdana"/>
          <w:spacing w:val="-5"/>
          <w:sz w:val="18"/>
          <w:szCs w:val="18"/>
        </w:rPr>
        <w:t xml:space="preserve"> </w:t>
      </w:r>
      <w:r w:rsidRPr="00F70C68">
        <w:rPr>
          <w:rFonts w:ascii="Verdana" w:hAnsi="Verdana"/>
          <w:sz w:val="18"/>
          <w:szCs w:val="18"/>
        </w:rPr>
        <w:t>au</w:t>
      </w:r>
      <w:r w:rsidRPr="00F70C68">
        <w:rPr>
          <w:rFonts w:ascii="Verdana" w:hAnsi="Verdana"/>
          <w:spacing w:val="-6"/>
          <w:sz w:val="18"/>
          <w:szCs w:val="18"/>
        </w:rPr>
        <w:t xml:space="preserve"> </w:t>
      </w:r>
      <w:r w:rsidRPr="00F70C68">
        <w:rPr>
          <w:rFonts w:ascii="Verdana" w:hAnsi="Verdana"/>
          <w:sz w:val="18"/>
          <w:szCs w:val="18"/>
        </w:rPr>
        <w:t>service</w:t>
      </w:r>
      <w:r w:rsidRPr="00F70C68">
        <w:rPr>
          <w:rFonts w:ascii="Verdana" w:hAnsi="Verdana"/>
          <w:spacing w:val="-5"/>
          <w:sz w:val="18"/>
          <w:szCs w:val="18"/>
        </w:rPr>
        <w:t xml:space="preserve"> </w:t>
      </w:r>
      <w:r w:rsidRPr="00F70C68">
        <w:rPr>
          <w:rFonts w:ascii="Verdana" w:hAnsi="Verdana"/>
          <w:spacing w:val="-10"/>
          <w:sz w:val="18"/>
          <w:szCs w:val="18"/>
        </w:rPr>
        <w:t>:</w:t>
      </w:r>
    </w:p>
    <w:p w14:paraId="5B92FE8E" w14:textId="77777777" w:rsidR="002F1BBA" w:rsidRPr="00F70C68" w:rsidRDefault="002F1BBA" w:rsidP="00F70C68">
      <w:pPr>
        <w:pStyle w:val="Corpsdetexte"/>
        <w:rPr>
          <w:rFonts w:ascii="Verdana" w:hAnsi="Verdana"/>
          <w:sz w:val="18"/>
          <w:szCs w:val="18"/>
        </w:rPr>
      </w:pPr>
    </w:p>
    <w:p w14:paraId="313C77E9" w14:textId="77777777" w:rsidR="002F1BBA" w:rsidRPr="00F70C68" w:rsidRDefault="002F1BBA" w:rsidP="00F70C68">
      <w:pPr>
        <w:pStyle w:val="Corpsdetexte"/>
        <w:rPr>
          <w:rFonts w:ascii="Verdana" w:hAnsi="Verdana"/>
          <w:sz w:val="18"/>
          <w:szCs w:val="18"/>
        </w:rPr>
      </w:pPr>
    </w:p>
    <w:p w14:paraId="77D0F5D1" w14:textId="77777777" w:rsidR="002F1BBA" w:rsidRPr="00F70C68" w:rsidRDefault="001D3E78" w:rsidP="00F70C68">
      <w:pPr>
        <w:pStyle w:val="Paragraphedeliste"/>
        <w:numPr>
          <w:ilvl w:val="0"/>
          <w:numId w:val="1"/>
        </w:numPr>
      </w:pPr>
      <w:r w:rsidRPr="00F70C68">
        <w:t>terminal</w:t>
      </w:r>
      <w:r w:rsidRPr="00F70C68">
        <w:rPr>
          <w:spacing w:val="-8"/>
        </w:rPr>
        <w:t xml:space="preserve"> </w:t>
      </w:r>
      <w:r w:rsidRPr="00F70C68">
        <w:t>d’accès</w:t>
      </w:r>
      <w:r w:rsidRPr="00F70C68">
        <w:rPr>
          <w:spacing w:val="-6"/>
        </w:rPr>
        <w:t xml:space="preserve"> </w:t>
      </w:r>
      <w:r w:rsidRPr="00F70C68">
        <w:t>au</w:t>
      </w:r>
      <w:r w:rsidRPr="00F70C68">
        <w:rPr>
          <w:spacing w:val="-6"/>
        </w:rPr>
        <w:t xml:space="preserve"> </w:t>
      </w:r>
      <w:r w:rsidRPr="00F70C68">
        <w:t>service</w:t>
      </w:r>
      <w:r w:rsidRPr="00F70C68">
        <w:rPr>
          <w:spacing w:val="-5"/>
        </w:rPr>
        <w:t xml:space="preserve"> </w:t>
      </w:r>
      <w:r w:rsidRPr="00F70C68">
        <w:t>(ordinateur</w:t>
      </w:r>
      <w:r w:rsidRPr="00F70C68">
        <w:rPr>
          <w:spacing w:val="-4"/>
        </w:rPr>
        <w:t xml:space="preserve"> </w:t>
      </w:r>
      <w:r w:rsidRPr="00F70C68">
        <w:t>+</w:t>
      </w:r>
      <w:r w:rsidRPr="00F70C68">
        <w:rPr>
          <w:spacing w:val="-6"/>
        </w:rPr>
        <w:t xml:space="preserve"> </w:t>
      </w:r>
      <w:r w:rsidRPr="00F70C68">
        <w:t>accès</w:t>
      </w:r>
      <w:r w:rsidRPr="00F70C68">
        <w:rPr>
          <w:spacing w:val="-6"/>
        </w:rPr>
        <w:t xml:space="preserve"> </w:t>
      </w:r>
      <w:r w:rsidRPr="00F70C68">
        <w:t>à</w:t>
      </w:r>
      <w:r w:rsidRPr="00F70C68">
        <w:rPr>
          <w:spacing w:val="-7"/>
        </w:rPr>
        <w:t xml:space="preserve"> </w:t>
      </w:r>
      <w:r w:rsidRPr="00F70C68">
        <w:rPr>
          <w:spacing w:val="-2"/>
        </w:rPr>
        <w:t>Internet),</w:t>
      </w:r>
    </w:p>
    <w:p w14:paraId="26733A67" w14:textId="77777777" w:rsidR="002F1BBA" w:rsidRPr="00F70C68" w:rsidRDefault="001D3E78" w:rsidP="00F70C68">
      <w:pPr>
        <w:pStyle w:val="Paragraphedeliste"/>
        <w:numPr>
          <w:ilvl w:val="0"/>
          <w:numId w:val="1"/>
        </w:numPr>
      </w:pPr>
      <w:r w:rsidRPr="00F70C68">
        <w:t>frais</w:t>
      </w:r>
      <w:r w:rsidRPr="00F70C68">
        <w:rPr>
          <w:spacing w:val="-6"/>
        </w:rPr>
        <w:t xml:space="preserve"> </w:t>
      </w:r>
      <w:r w:rsidRPr="00F70C68">
        <w:t>de</w:t>
      </w:r>
      <w:r w:rsidRPr="00F70C68">
        <w:rPr>
          <w:spacing w:val="-7"/>
        </w:rPr>
        <w:t xml:space="preserve"> </w:t>
      </w:r>
      <w:r w:rsidRPr="00F70C68">
        <w:t>télécommunications</w:t>
      </w:r>
      <w:r w:rsidRPr="00F70C68">
        <w:rPr>
          <w:spacing w:val="-6"/>
        </w:rPr>
        <w:t xml:space="preserve"> </w:t>
      </w:r>
      <w:r w:rsidRPr="00F70C68">
        <w:t>lors</w:t>
      </w:r>
      <w:r w:rsidRPr="00F70C68">
        <w:rPr>
          <w:spacing w:val="-6"/>
        </w:rPr>
        <w:t xml:space="preserve"> </w:t>
      </w:r>
      <w:r w:rsidRPr="00F70C68">
        <w:t>de</w:t>
      </w:r>
      <w:r w:rsidRPr="00F70C68">
        <w:rPr>
          <w:spacing w:val="-5"/>
        </w:rPr>
        <w:t xml:space="preserve"> </w:t>
      </w:r>
      <w:r w:rsidRPr="00F70C68">
        <w:t>la</w:t>
      </w:r>
      <w:r w:rsidRPr="00F70C68">
        <w:rPr>
          <w:spacing w:val="-7"/>
        </w:rPr>
        <w:t xml:space="preserve"> </w:t>
      </w:r>
      <w:r w:rsidRPr="00F70C68">
        <w:t>connexion</w:t>
      </w:r>
      <w:r w:rsidRPr="00F70C68">
        <w:rPr>
          <w:spacing w:val="-5"/>
        </w:rPr>
        <w:t xml:space="preserve"> </w:t>
      </w:r>
      <w:r w:rsidRPr="00F70C68">
        <w:t>au</w:t>
      </w:r>
      <w:r w:rsidRPr="00F70C68">
        <w:rPr>
          <w:spacing w:val="-7"/>
        </w:rPr>
        <w:t xml:space="preserve"> </w:t>
      </w:r>
      <w:r w:rsidRPr="00F70C68">
        <w:rPr>
          <w:spacing w:val="-2"/>
        </w:rPr>
        <w:t>serveur.</w:t>
      </w:r>
    </w:p>
    <w:p w14:paraId="06FCB94D" w14:textId="12AAD073" w:rsidR="002F1BBA" w:rsidRPr="00F70C68" w:rsidRDefault="001D3E78" w:rsidP="00F70C68">
      <w:pPr>
        <w:pStyle w:val="Titre1"/>
      </w:pPr>
      <w:r w:rsidRPr="00F70C68">
        <w:t>ARTICLES</w:t>
      </w:r>
      <w:r w:rsidRPr="00F70C68">
        <w:rPr>
          <w:spacing w:val="-8"/>
        </w:rPr>
        <w:t xml:space="preserve"> </w:t>
      </w:r>
      <w:r w:rsidRPr="00F70C68">
        <w:t>DU</w:t>
      </w:r>
      <w:r w:rsidRPr="00F70C68">
        <w:rPr>
          <w:spacing w:val="-5"/>
        </w:rPr>
        <w:t xml:space="preserve"> </w:t>
      </w:r>
      <w:r w:rsidRPr="00F70C68">
        <w:t>CCAG</w:t>
      </w:r>
      <w:r w:rsidRPr="00F70C68">
        <w:rPr>
          <w:spacing w:val="-3"/>
        </w:rPr>
        <w:t xml:space="preserve"> </w:t>
      </w:r>
      <w:r w:rsidRPr="00F70C68">
        <w:t>AUXQUELS</w:t>
      </w:r>
      <w:r w:rsidRPr="00F70C68">
        <w:rPr>
          <w:spacing w:val="-8"/>
        </w:rPr>
        <w:t xml:space="preserve"> </w:t>
      </w:r>
      <w:r w:rsidRPr="00F70C68">
        <w:t>DEROGE</w:t>
      </w:r>
      <w:r w:rsidRPr="00F70C68">
        <w:rPr>
          <w:spacing w:val="-5"/>
        </w:rPr>
        <w:t xml:space="preserve"> </w:t>
      </w:r>
      <w:r w:rsidRPr="00F70C68">
        <w:t>LA</w:t>
      </w:r>
      <w:r w:rsidRPr="00F70C68">
        <w:rPr>
          <w:spacing w:val="-9"/>
        </w:rPr>
        <w:t xml:space="preserve"> </w:t>
      </w:r>
      <w:r w:rsidRPr="00F70C68">
        <w:t>PRESENTE</w:t>
      </w:r>
      <w:r w:rsidRPr="00F70C68">
        <w:rPr>
          <w:spacing w:val="-4"/>
        </w:rPr>
        <w:t xml:space="preserve"> </w:t>
      </w:r>
      <w:r w:rsidRPr="00F70C68">
        <w:t>ANNEXE</w:t>
      </w:r>
      <w:r w:rsidRPr="00F70C68">
        <w:rPr>
          <w:spacing w:val="-3"/>
        </w:rPr>
        <w:t xml:space="preserve"> </w:t>
      </w:r>
      <w:r w:rsidRPr="00F70C68">
        <w:t>AU</w:t>
      </w:r>
      <w:r w:rsidRPr="00F70C68">
        <w:rPr>
          <w:spacing w:val="-5"/>
        </w:rPr>
        <w:t xml:space="preserve"> </w:t>
      </w:r>
      <w:r w:rsidRPr="00F70C68">
        <w:rPr>
          <w:spacing w:val="-4"/>
        </w:rPr>
        <w:t>CCAP</w:t>
      </w:r>
    </w:p>
    <w:p w14:paraId="285D621E" w14:textId="77777777" w:rsidR="002F1BBA" w:rsidRPr="00F70C68" w:rsidRDefault="002F1BBA" w:rsidP="00F70C68">
      <w:pPr>
        <w:pStyle w:val="Corpsdetexte"/>
        <w:spacing w:before="52"/>
        <w:rPr>
          <w:rFonts w:ascii="Verdana" w:hAnsi="Verdana"/>
          <w:b/>
          <w:sz w:val="18"/>
          <w:szCs w:val="18"/>
        </w:rPr>
      </w:pPr>
    </w:p>
    <w:p w14:paraId="2189D3A5" w14:textId="77777777" w:rsidR="002F1BBA" w:rsidRPr="00F70C68" w:rsidRDefault="001D3E78" w:rsidP="00F70C68">
      <w:pPr>
        <w:spacing w:before="1"/>
        <w:rPr>
          <w:rFonts w:ascii="Verdana" w:hAnsi="Verdana"/>
          <w:i/>
          <w:sz w:val="18"/>
          <w:szCs w:val="20"/>
        </w:rPr>
      </w:pPr>
      <w:r w:rsidRPr="00F70C68">
        <w:rPr>
          <w:rFonts w:ascii="Verdana" w:hAnsi="Verdana"/>
          <w:b/>
          <w:sz w:val="18"/>
          <w:szCs w:val="20"/>
        </w:rPr>
        <w:lastRenderedPageBreak/>
        <w:t>Article</w:t>
      </w:r>
      <w:r w:rsidRPr="00F70C68">
        <w:rPr>
          <w:rFonts w:ascii="Verdana" w:hAnsi="Verdana"/>
          <w:b/>
          <w:spacing w:val="-4"/>
          <w:sz w:val="18"/>
          <w:szCs w:val="20"/>
        </w:rPr>
        <w:t xml:space="preserve"> </w:t>
      </w:r>
      <w:r w:rsidRPr="00F70C68">
        <w:rPr>
          <w:rFonts w:ascii="Verdana" w:hAnsi="Verdana"/>
          <w:b/>
          <w:sz w:val="18"/>
          <w:szCs w:val="20"/>
        </w:rPr>
        <w:t>5</w:t>
      </w:r>
      <w:r w:rsidRPr="00F70C68">
        <w:rPr>
          <w:rFonts w:ascii="Verdana" w:hAnsi="Verdana"/>
          <w:b/>
          <w:spacing w:val="-5"/>
          <w:sz w:val="18"/>
          <w:szCs w:val="20"/>
        </w:rPr>
        <w:t xml:space="preserve"> </w:t>
      </w:r>
      <w:r w:rsidRPr="00F70C68">
        <w:rPr>
          <w:rFonts w:ascii="Verdana" w:hAnsi="Verdana"/>
          <w:b/>
          <w:sz w:val="18"/>
          <w:szCs w:val="20"/>
        </w:rPr>
        <w:t>:</w:t>
      </w:r>
      <w:r w:rsidRPr="00F70C68">
        <w:rPr>
          <w:rFonts w:ascii="Verdana" w:hAnsi="Verdana"/>
          <w:b/>
          <w:spacing w:val="-4"/>
          <w:sz w:val="18"/>
          <w:szCs w:val="20"/>
        </w:rPr>
        <w:t xml:space="preserve"> </w:t>
      </w:r>
      <w:r w:rsidRPr="00F70C68">
        <w:rPr>
          <w:rFonts w:ascii="Verdana" w:hAnsi="Verdana"/>
          <w:i/>
          <w:sz w:val="18"/>
          <w:szCs w:val="20"/>
        </w:rPr>
        <w:t>Décompte</w:t>
      </w:r>
      <w:r w:rsidRPr="00F70C68">
        <w:rPr>
          <w:rFonts w:ascii="Verdana" w:hAnsi="Verdana"/>
          <w:i/>
          <w:spacing w:val="-6"/>
          <w:sz w:val="18"/>
          <w:szCs w:val="20"/>
        </w:rPr>
        <w:t xml:space="preserve"> </w:t>
      </w:r>
      <w:r w:rsidRPr="00F70C68">
        <w:rPr>
          <w:rFonts w:ascii="Verdana" w:hAnsi="Verdana"/>
          <w:i/>
          <w:sz w:val="18"/>
          <w:szCs w:val="20"/>
        </w:rPr>
        <w:t>de</w:t>
      </w:r>
      <w:r w:rsidRPr="00F70C68">
        <w:rPr>
          <w:rFonts w:ascii="Verdana" w:hAnsi="Verdana"/>
          <w:i/>
          <w:spacing w:val="-5"/>
          <w:sz w:val="18"/>
          <w:szCs w:val="20"/>
        </w:rPr>
        <w:t xml:space="preserve"> </w:t>
      </w:r>
      <w:r w:rsidRPr="00F70C68">
        <w:rPr>
          <w:rFonts w:ascii="Verdana" w:hAnsi="Verdana"/>
          <w:i/>
          <w:sz w:val="18"/>
          <w:szCs w:val="20"/>
        </w:rPr>
        <w:t>délais</w:t>
      </w:r>
      <w:r w:rsidRPr="00F70C68">
        <w:rPr>
          <w:rFonts w:ascii="Verdana" w:hAnsi="Verdana"/>
          <w:i/>
          <w:spacing w:val="-1"/>
          <w:sz w:val="18"/>
          <w:szCs w:val="20"/>
        </w:rPr>
        <w:t xml:space="preserve"> </w:t>
      </w:r>
      <w:r w:rsidRPr="00F70C68">
        <w:rPr>
          <w:rFonts w:ascii="Verdana" w:hAnsi="Verdana"/>
          <w:i/>
          <w:sz w:val="18"/>
          <w:szCs w:val="20"/>
        </w:rPr>
        <w:t>–</w:t>
      </w:r>
      <w:r w:rsidRPr="00F70C68">
        <w:rPr>
          <w:rFonts w:ascii="Verdana" w:hAnsi="Verdana"/>
          <w:i/>
          <w:spacing w:val="-5"/>
          <w:sz w:val="18"/>
          <w:szCs w:val="20"/>
        </w:rPr>
        <w:t xml:space="preserve"> </w:t>
      </w:r>
      <w:r w:rsidRPr="00F70C68">
        <w:rPr>
          <w:rFonts w:ascii="Verdana" w:hAnsi="Verdana"/>
          <w:i/>
          <w:sz w:val="18"/>
          <w:szCs w:val="20"/>
        </w:rPr>
        <w:t>Forme</w:t>
      </w:r>
      <w:r w:rsidRPr="00F70C68">
        <w:rPr>
          <w:rFonts w:ascii="Verdana" w:hAnsi="Verdana"/>
          <w:i/>
          <w:spacing w:val="-4"/>
          <w:sz w:val="18"/>
          <w:szCs w:val="20"/>
        </w:rPr>
        <w:t xml:space="preserve"> </w:t>
      </w:r>
      <w:r w:rsidRPr="00F70C68">
        <w:rPr>
          <w:rFonts w:ascii="Verdana" w:hAnsi="Verdana"/>
          <w:i/>
          <w:sz w:val="18"/>
          <w:szCs w:val="20"/>
        </w:rPr>
        <w:t>de</w:t>
      </w:r>
      <w:r w:rsidRPr="00F70C68">
        <w:rPr>
          <w:rFonts w:ascii="Verdana" w:hAnsi="Verdana"/>
          <w:i/>
          <w:spacing w:val="-3"/>
          <w:sz w:val="18"/>
          <w:szCs w:val="20"/>
        </w:rPr>
        <w:t xml:space="preserve"> </w:t>
      </w:r>
      <w:r w:rsidRPr="00F70C68">
        <w:rPr>
          <w:rFonts w:ascii="Verdana" w:hAnsi="Verdana"/>
          <w:i/>
          <w:spacing w:val="-2"/>
          <w:sz w:val="18"/>
          <w:szCs w:val="20"/>
        </w:rPr>
        <w:t>notification</w:t>
      </w:r>
    </w:p>
    <w:p w14:paraId="3F892401" w14:textId="77777777" w:rsidR="002F1BBA" w:rsidRPr="00F70C68" w:rsidRDefault="002F1BBA" w:rsidP="00F70C68">
      <w:pPr>
        <w:pStyle w:val="Corpsdetexte"/>
        <w:spacing w:before="3"/>
        <w:rPr>
          <w:rFonts w:ascii="Verdana" w:hAnsi="Verdana"/>
          <w:i/>
          <w:sz w:val="18"/>
          <w:szCs w:val="18"/>
        </w:rPr>
      </w:pPr>
    </w:p>
    <w:p w14:paraId="0B3703A6" w14:textId="77777777" w:rsidR="002F1BBA" w:rsidRPr="00F70C68" w:rsidRDefault="001D3E78" w:rsidP="00F70C68">
      <w:pPr>
        <w:pStyle w:val="Corpsdetexte"/>
        <w:spacing w:line="360" w:lineRule="auto"/>
        <w:ind w:right="844"/>
        <w:jc w:val="both"/>
        <w:rPr>
          <w:rFonts w:ascii="Verdana" w:hAnsi="Verdana"/>
          <w:sz w:val="18"/>
          <w:szCs w:val="18"/>
        </w:rPr>
      </w:pPr>
      <w:r w:rsidRPr="00F70C68">
        <w:rPr>
          <w:rFonts w:ascii="Verdana" w:hAnsi="Verdana"/>
          <w:sz w:val="18"/>
          <w:szCs w:val="18"/>
        </w:rPr>
        <w:t>5.3</w:t>
      </w:r>
      <w:r w:rsidRPr="00F70C68">
        <w:rPr>
          <w:rFonts w:ascii="Verdana" w:hAnsi="Verdana"/>
          <w:spacing w:val="-4"/>
          <w:sz w:val="18"/>
          <w:szCs w:val="18"/>
        </w:rPr>
        <w:t xml:space="preserve"> </w:t>
      </w:r>
      <w:r w:rsidRPr="00F70C68">
        <w:rPr>
          <w:rFonts w:ascii="Verdana" w:hAnsi="Verdana"/>
          <w:sz w:val="18"/>
          <w:szCs w:val="18"/>
        </w:rPr>
        <w:t>: Les dates de présentation des situations par l’entreprise, de vérification et de validation par</w:t>
      </w:r>
      <w:r w:rsidRPr="00F70C68">
        <w:rPr>
          <w:rFonts w:ascii="Verdana" w:hAnsi="Verdana"/>
          <w:spacing w:val="-1"/>
          <w:sz w:val="18"/>
          <w:szCs w:val="18"/>
        </w:rPr>
        <w:t xml:space="preserve"> </w:t>
      </w:r>
      <w:r w:rsidRPr="00F70C68">
        <w:rPr>
          <w:rFonts w:ascii="Verdana" w:hAnsi="Verdana"/>
          <w:sz w:val="18"/>
          <w:szCs w:val="18"/>
        </w:rPr>
        <w:t>les représentants cités au</w:t>
      </w:r>
      <w:r w:rsidRPr="00F70C68">
        <w:rPr>
          <w:rFonts w:ascii="Verdana" w:hAnsi="Verdana"/>
          <w:spacing w:val="-2"/>
          <w:sz w:val="18"/>
          <w:szCs w:val="18"/>
        </w:rPr>
        <w:t xml:space="preserve"> </w:t>
      </w:r>
      <w:r w:rsidRPr="00F70C68">
        <w:rPr>
          <w:rFonts w:ascii="Verdana" w:hAnsi="Verdana"/>
          <w:sz w:val="18"/>
          <w:szCs w:val="18"/>
        </w:rPr>
        <w:t>chapitre 2</w:t>
      </w:r>
      <w:r w:rsidRPr="00F70C68">
        <w:rPr>
          <w:rFonts w:ascii="Verdana" w:hAnsi="Verdana"/>
          <w:spacing w:val="-2"/>
          <w:sz w:val="18"/>
          <w:szCs w:val="18"/>
        </w:rPr>
        <w:t xml:space="preserve"> </w:t>
      </w:r>
      <w:r w:rsidRPr="00F70C68">
        <w:rPr>
          <w:rFonts w:ascii="Verdana" w:hAnsi="Verdana"/>
          <w:sz w:val="18"/>
          <w:szCs w:val="18"/>
        </w:rPr>
        <w:t>ci-dessus,</w:t>
      </w:r>
      <w:r w:rsidRPr="00F70C68">
        <w:rPr>
          <w:rFonts w:ascii="Verdana" w:hAnsi="Verdana"/>
          <w:spacing w:val="-2"/>
          <w:sz w:val="18"/>
          <w:szCs w:val="18"/>
        </w:rPr>
        <w:t xml:space="preserve"> </w:t>
      </w:r>
      <w:r w:rsidRPr="00F70C68">
        <w:rPr>
          <w:rFonts w:ascii="Verdana" w:hAnsi="Verdana"/>
          <w:sz w:val="18"/>
          <w:szCs w:val="18"/>
        </w:rPr>
        <w:t>telles qu’elles figurent</w:t>
      </w:r>
      <w:r w:rsidRPr="00F70C68">
        <w:rPr>
          <w:rFonts w:ascii="Verdana" w:hAnsi="Verdana"/>
          <w:spacing w:val="-2"/>
          <w:sz w:val="18"/>
          <w:szCs w:val="18"/>
        </w:rPr>
        <w:t xml:space="preserve"> </w:t>
      </w:r>
      <w:r w:rsidRPr="00F70C68">
        <w:rPr>
          <w:rFonts w:ascii="Verdana" w:hAnsi="Verdana"/>
          <w:sz w:val="18"/>
          <w:szCs w:val="18"/>
        </w:rPr>
        <w:t xml:space="preserve">sur les écrans et les éditions du service </w:t>
      </w:r>
      <w:proofErr w:type="spellStart"/>
      <w:r w:rsidRPr="00F70C68">
        <w:rPr>
          <w:rFonts w:ascii="Verdana" w:hAnsi="Verdana"/>
          <w:sz w:val="18"/>
          <w:szCs w:val="18"/>
        </w:rPr>
        <w:t>Ediflex</w:t>
      </w:r>
      <w:proofErr w:type="spellEnd"/>
      <w:r w:rsidRPr="00F70C68">
        <w:rPr>
          <w:rFonts w:ascii="Verdana" w:hAnsi="Verdana"/>
          <w:sz w:val="18"/>
          <w:szCs w:val="18"/>
        </w:rPr>
        <w:t xml:space="preserve">, font foi. Ces dates valent </w:t>
      </w:r>
      <w:proofErr w:type="gramStart"/>
      <w:r w:rsidRPr="00F70C68">
        <w:rPr>
          <w:rFonts w:ascii="Verdana" w:hAnsi="Verdana"/>
          <w:sz w:val="18"/>
          <w:szCs w:val="18"/>
        </w:rPr>
        <w:t>accusé</w:t>
      </w:r>
      <w:proofErr w:type="gramEnd"/>
      <w:r w:rsidRPr="00F70C68">
        <w:rPr>
          <w:rFonts w:ascii="Verdana" w:hAnsi="Verdana"/>
          <w:sz w:val="18"/>
          <w:szCs w:val="18"/>
        </w:rPr>
        <w:t xml:space="preserve"> de réception pour l’abonné suivant, conformément au circuit de vérification imposé par le service.</w:t>
      </w:r>
    </w:p>
    <w:p w14:paraId="58939D24" w14:textId="77777777" w:rsidR="002F1BBA" w:rsidRPr="00F70C68" w:rsidRDefault="001D3E78" w:rsidP="00F70C68">
      <w:pPr>
        <w:spacing w:before="228"/>
        <w:rPr>
          <w:rFonts w:ascii="Verdana" w:hAnsi="Verdana"/>
          <w:i/>
          <w:sz w:val="18"/>
          <w:szCs w:val="20"/>
        </w:rPr>
      </w:pPr>
      <w:r w:rsidRPr="00F70C68">
        <w:rPr>
          <w:rFonts w:ascii="Verdana" w:hAnsi="Verdana"/>
          <w:b/>
          <w:sz w:val="18"/>
          <w:szCs w:val="20"/>
        </w:rPr>
        <w:t>Article</w:t>
      </w:r>
      <w:r w:rsidRPr="00F70C68">
        <w:rPr>
          <w:rFonts w:ascii="Verdana" w:hAnsi="Verdana"/>
          <w:b/>
          <w:spacing w:val="-5"/>
          <w:sz w:val="18"/>
          <w:szCs w:val="20"/>
        </w:rPr>
        <w:t xml:space="preserve"> </w:t>
      </w:r>
      <w:r w:rsidRPr="00F70C68">
        <w:rPr>
          <w:rFonts w:ascii="Verdana" w:hAnsi="Verdana"/>
          <w:b/>
          <w:sz w:val="18"/>
          <w:szCs w:val="20"/>
        </w:rPr>
        <w:t>13</w:t>
      </w:r>
      <w:r w:rsidRPr="00F70C68">
        <w:rPr>
          <w:rFonts w:ascii="Verdana" w:hAnsi="Verdana"/>
          <w:b/>
          <w:spacing w:val="-7"/>
          <w:sz w:val="18"/>
          <w:szCs w:val="20"/>
        </w:rPr>
        <w:t xml:space="preserve"> </w:t>
      </w:r>
      <w:r w:rsidRPr="00F70C68">
        <w:rPr>
          <w:rFonts w:ascii="Verdana" w:hAnsi="Verdana"/>
          <w:b/>
          <w:sz w:val="18"/>
          <w:szCs w:val="20"/>
        </w:rPr>
        <w:t>:</w:t>
      </w:r>
      <w:r w:rsidRPr="00F70C68">
        <w:rPr>
          <w:rFonts w:ascii="Verdana" w:hAnsi="Verdana"/>
          <w:b/>
          <w:spacing w:val="-4"/>
          <w:sz w:val="18"/>
          <w:szCs w:val="20"/>
        </w:rPr>
        <w:t xml:space="preserve"> </w:t>
      </w:r>
      <w:r w:rsidRPr="00F70C68">
        <w:rPr>
          <w:rFonts w:ascii="Verdana" w:hAnsi="Verdana"/>
          <w:i/>
          <w:sz w:val="18"/>
          <w:szCs w:val="20"/>
        </w:rPr>
        <w:t>Modalités</w:t>
      </w:r>
      <w:r w:rsidRPr="00F70C68">
        <w:rPr>
          <w:rFonts w:ascii="Verdana" w:hAnsi="Verdana"/>
          <w:i/>
          <w:spacing w:val="-6"/>
          <w:sz w:val="18"/>
          <w:szCs w:val="20"/>
        </w:rPr>
        <w:t xml:space="preserve"> </w:t>
      </w:r>
      <w:r w:rsidRPr="00F70C68">
        <w:rPr>
          <w:rFonts w:ascii="Verdana" w:hAnsi="Verdana"/>
          <w:i/>
          <w:sz w:val="18"/>
          <w:szCs w:val="20"/>
        </w:rPr>
        <w:t>de</w:t>
      </w:r>
      <w:r w:rsidRPr="00F70C68">
        <w:rPr>
          <w:rFonts w:ascii="Verdana" w:hAnsi="Verdana"/>
          <w:i/>
          <w:spacing w:val="-7"/>
          <w:sz w:val="18"/>
          <w:szCs w:val="20"/>
        </w:rPr>
        <w:t xml:space="preserve"> </w:t>
      </w:r>
      <w:r w:rsidRPr="00F70C68">
        <w:rPr>
          <w:rFonts w:ascii="Verdana" w:hAnsi="Verdana"/>
          <w:i/>
          <w:sz w:val="18"/>
          <w:szCs w:val="20"/>
        </w:rPr>
        <w:t>règlement</w:t>
      </w:r>
      <w:r w:rsidRPr="00F70C68">
        <w:rPr>
          <w:rFonts w:ascii="Verdana" w:hAnsi="Verdana"/>
          <w:i/>
          <w:spacing w:val="-5"/>
          <w:sz w:val="18"/>
          <w:szCs w:val="20"/>
        </w:rPr>
        <w:t xml:space="preserve"> </w:t>
      </w:r>
      <w:r w:rsidRPr="00F70C68">
        <w:rPr>
          <w:rFonts w:ascii="Verdana" w:hAnsi="Verdana"/>
          <w:i/>
          <w:sz w:val="18"/>
          <w:szCs w:val="20"/>
        </w:rPr>
        <w:t>des</w:t>
      </w:r>
      <w:r w:rsidRPr="00F70C68">
        <w:rPr>
          <w:rFonts w:ascii="Verdana" w:hAnsi="Verdana"/>
          <w:i/>
          <w:spacing w:val="-6"/>
          <w:sz w:val="18"/>
          <w:szCs w:val="20"/>
        </w:rPr>
        <w:t xml:space="preserve"> </w:t>
      </w:r>
      <w:r w:rsidRPr="00F70C68">
        <w:rPr>
          <w:rFonts w:ascii="Verdana" w:hAnsi="Verdana"/>
          <w:i/>
          <w:spacing w:val="-2"/>
          <w:sz w:val="18"/>
          <w:szCs w:val="20"/>
        </w:rPr>
        <w:t>comptes</w:t>
      </w:r>
    </w:p>
    <w:p w14:paraId="320063DE" w14:textId="77777777" w:rsidR="002F1BBA" w:rsidRPr="00F70C68" w:rsidRDefault="002F1BBA" w:rsidP="00F70C68">
      <w:pPr>
        <w:pStyle w:val="Corpsdetexte"/>
        <w:spacing w:before="3"/>
        <w:rPr>
          <w:rFonts w:ascii="Verdana" w:hAnsi="Verdana"/>
          <w:i/>
          <w:sz w:val="18"/>
          <w:szCs w:val="18"/>
        </w:rPr>
      </w:pPr>
    </w:p>
    <w:p w14:paraId="540403CE" w14:textId="77777777" w:rsidR="002F1BBA" w:rsidRPr="00F70C68" w:rsidRDefault="001D3E78" w:rsidP="00F70C68">
      <w:pPr>
        <w:pStyle w:val="Corpsdetexte"/>
        <w:spacing w:line="360" w:lineRule="auto"/>
        <w:ind w:right="844"/>
        <w:jc w:val="both"/>
        <w:rPr>
          <w:rFonts w:ascii="Verdana" w:hAnsi="Verdana"/>
          <w:sz w:val="18"/>
          <w:szCs w:val="18"/>
        </w:rPr>
      </w:pPr>
      <w:r w:rsidRPr="00F70C68">
        <w:rPr>
          <w:rFonts w:ascii="Verdana" w:hAnsi="Verdana"/>
          <w:sz w:val="18"/>
          <w:szCs w:val="18"/>
        </w:rPr>
        <w:t xml:space="preserve">Les décomptes mensuels sont pris en charge et gérés par le service </w:t>
      </w:r>
      <w:proofErr w:type="spellStart"/>
      <w:r w:rsidRPr="00F70C68">
        <w:rPr>
          <w:rFonts w:ascii="Verdana" w:hAnsi="Verdana"/>
          <w:sz w:val="18"/>
          <w:szCs w:val="18"/>
        </w:rPr>
        <w:t>Ediflex</w:t>
      </w:r>
      <w:proofErr w:type="spellEnd"/>
      <w:r w:rsidRPr="00F70C68">
        <w:rPr>
          <w:rFonts w:ascii="Verdana" w:hAnsi="Verdana"/>
          <w:sz w:val="18"/>
          <w:szCs w:val="18"/>
        </w:rPr>
        <w:t xml:space="preserve"> qui détermine les informations qui les constituent, leur circuit de vérification et le modèle de présentation des pièces justificatives transmises au comptable public. Le service </w:t>
      </w:r>
      <w:proofErr w:type="spellStart"/>
      <w:r w:rsidRPr="00F70C68">
        <w:rPr>
          <w:rFonts w:ascii="Verdana" w:hAnsi="Verdana"/>
          <w:sz w:val="18"/>
          <w:szCs w:val="18"/>
        </w:rPr>
        <w:t>Ediflex</w:t>
      </w:r>
      <w:proofErr w:type="spellEnd"/>
      <w:r w:rsidRPr="00F70C68">
        <w:rPr>
          <w:rFonts w:ascii="Verdana" w:hAnsi="Verdana"/>
          <w:sz w:val="18"/>
          <w:szCs w:val="18"/>
        </w:rPr>
        <w:t xml:space="preserve"> évite ainsi les transmissions systématiques de décomptes sur support papier, l’envoi de lettres recommandées… tel que mentionné dans cet article 13 du CCAG.</w:t>
      </w:r>
    </w:p>
    <w:sectPr w:rsidR="002F1BBA" w:rsidRPr="00F70C68">
      <w:footerReference w:type="default" r:id="rId13"/>
      <w:pgSz w:w="11900" w:h="16840"/>
      <w:pgMar w:top="1560" w:right="566" w:bottom="900" w:left="1275" w:header="0" w:footer="7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818BE" w14:textId="77777777" w:rsidR="009E35C8" w:rsidRDefault="009E35C8">
      <w:r>
        <w:separator/>
      </w:r>
    </w:p>
  </w:endnote>
  <w:endnote w:type="continuationSeparator" w:id="0">
    <w:p w14:paraId="164A24FD" w14:textId="77777777" w:rsidR="009E35C8" w:rsidRDefault="009E3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12CF8" w14:textId="77777777" w:rsidR="002F1BBA" w:rsidRDefault="001D3E78">
    <w:pPr>
      <w:pStyle w:val="Corpsdetexte"/>
      <w:spacing w:line="14" w:lineRule="auto"/>
    </w:pPr>
    <w:r>
      <w:rPr>
        <w:noProof/>
      </w:rPr>
      <mc:AlternateContent>
        <mc:Choice Requires="wps">
          <w:drawing>
            <wp:anchor distT="0" distB="0" distL="0" distR="0" simplePos="0" relativeHeight="251657216" behindDoc="1" locked="0" layoutInCell="1" allowOverlap="1" wp14:anchorId="34AE316D" wp14:editId="19AAE164">
              <wp:simplePos x="0" y="0"/>
              <wp:positionH relativeFrom="page">
                <wp:posOffset>2352525</wp:posOffset>
              </wp:positionH>
              <wp:positionV relativeFrom="page">
                <wp:posOffset>10102244</wp:posOffset>
              </wp:positionV>
              <wp:extent cx="2854325" cy="15367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4325" cy="153670"/>
                      </a:xfrm>
                      <a:prstGeom prst="rect">
                        <a:avLst/>
                      </a:prstGeom>
                    </wps:spPr>
                    <wps:txbx>
                      <w:txbxContent>
                        <w:p w14:paraId="485D9F9C" w14:textId="77777777" w:rsidR="002F1BBA" w:rsidRDefault="001D3E78">
                          <w:pPr>
                            <w:spacing w:before="14"/>
                            <w:ind w:left="20"/>
                            <w:rPr>
                              <w:sz w:val="18"/>
                            </w:rPr>
                          </w:pPr>
                          <w:r>
                            <w:rPr>
                              <w:sz w:val="18"/>
                            </w:rPr>
                            <w:t>Convention</w:t>
                          </w:r>
                          <w:r>
                            <w:rPr>
                              <w:spacing w:val="-9"/>
                              <w:sz w:val="18"/>
                            </w:rPr>
                            <w:t xml:space="preserve"> </w:t>
                          </w:r>
                          <w:r>
                            <w:rPr>
                              <w:sz w:val="18"/>
                            </w:rPr>
                            <w:t>d’interchange</w:t>
                          </w:r>
                          <w:r>
                            <w:rPr>
                              <w:spacing w:val="-8"/>
                              <w:sz w:val="18"/>
                            </w:rPr>
                            <w:t xml:space="preserve"> </w:t>
                          </w:r>
                          <w:r>
                            <w:rPr>
                              <w:sz w:val="18"/>
                            </w:rPr>
                            <w:t>EDIFLEX</w:t>
                          </w:r>
                          <w:r>
                            <w:rPr>
                              <w:spacing w:val="-12"/>
                              <w:sz w:val="18"/>
                            </w:rPr>
                            <w:t xml:space="preserve"> </w:t>
                          </w:r>
                          <w:r>
                            <w:rPr>
                              <w:sz w:val="18"/>
                            </w:rPr>
                            <w:t>–</w:t>
                          </w:r>
                          <w:r>
                            <w:rPr>
                              <w:spacing w:val="-8"/>
                              <w:sz w:val="18"/>
                            </w:rPr>
                            <w:t xml:space="preserve"> </w:t>
                          </w:r>
                          <w:r>
                            <w:rPr>
                              <w:sz w:val="18"/>
                            </w:rPr>
                            <w:t>Annexe</w:t>
                          </w:r>
                          <w:r>
                            <w:rPr>
                              <w:spacing w:val="-9"/>
                              <w:sz w:val="18"/>
                            </w:rPr>
                            <w:t xml:space="preserve"> </w:t>
                          </w:r>
                          <w:r>
                            <w:rPr>
                              <w:sz w:val="18"/>
                            </w:rPr>
                            <w:t>au</w:t>
                          </w:r>
                          <w:r>
                            <w:rPr>
                              <w:spacing w:val="-8"/>
                              <w:sz w:val="18"/>
                            </w:rPr>
                            <w:t xml:space="preserve"> </w:t>
                          </w:r>
                          <w:r>
                            <w:rPr>
                              <w:spacing w:val="-4"/>
                              <w:sz w:val="18"/>
                            </w:rPr>
                            <w:t>CCAP</w:t>
                          </w:r>
                        </w:p>
                      </w:txbxContent>
                    </wps:txbx>
                    <wps:bodyPr wrap="square" lIns="0" tIns="0" rIns="0" bIns="0" rtlCol="0">
                      <a:noAutofit/>
                    </wps:bodyPr>
                  </wps:wsp>
                </a:graphicData>
              </a:graphic>
            </wp:anchor>
          </w:drawing>
        </mc:Choice>
        <mc:Fallback>
          <w:pict>
            <v:shapetype w14:anchorId="34AE316D" id="_x0000_t202" coordsize="21600,21600" o:spt="202" path="m,l,21600r21600,l21600,xe">
              <v:stroke joinstyle="miter"/>
              <v:path gradientshapeok="t" o:connecttype="rect"/>
            </v:shapetype>
            <v:shape id="Textbox 1" o:spid="_x0000_s1027" type="#_x0000_t202" style="position:absolute;margin-left:185.25pt;margin-top:795.45pt;width:224.75pt;height:12.1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" filled="f" stroked="f">
              <v:textbox inset="0,0,0,0">
                <w:txbxContent>
                  <w:p w14:paraId="485D9F9C" w14:textId="77777777" w:rsidR="002F1BBA" w:rsidRDefault="001D3E78">
                    <w:pPr>
                      <w:spacing w:before="14"/>
                      <w:ind w:left="20"/>
                      <w:rPr>
                        <w:sz w:val="18"/>
                      </w:rPr>
                    </w:pPr>
                    <w:r>
                      <w:rPr>
                        <w:sz w:val="18"/>
                      </w:rPr>
                      <w:t>Convention</w:t>
                    </w:r>
                    <w:r>
                      <w:rPr>
                        <w:spacing w:val="-9"/>
                        <w:sz w:val="18"/>
                      </w:rPr>
                      <w:t xml:space="preserve"> </w:t>
                    </w:r>
                    <w:r>
                      <w:rPr>
                        <w:sz w:val="18"/>
                      </w:rPr>
                      <w:t>d’interchange</w:t>
                    </w:r>
                    <w:r>
                      <w:rPr>
                        <w:spacing w:val="-8"/>
                        <w:sz w:val="18"/>
                      </w:rPr>
                      <w:t xml:space="preserve"> </w:t>
                    </w:r>
                    <w:r>
                      <w:rPr>
                        <w:sz w:val="18"/>
                      </w:rPr>
                      <w:t>EDIFLEX</w:t>
                    </w:r>
                    <w:r>
                      <w:rPr>
                        <w:spacing w:val="-12"/>
                        <w:sz w:val="18"/>
                      </w:rPr>
                      <w:t xml:space="preserve"> </w:t>
                    </w:r>
                    <w:r>
                      <w:rPr>
                        <w:sz w:val="18"/>
                      </w:rPr>
                      <w:t>–</w:t>
                    </w:r>
                    <w:r>
                      <w:rPr>
                        <w:spacing w:val="-8"/>
                        <w:sz w:val="18"/>
                      </w:rPr>
                      <w:t xml:space="preserve"> </w:t>
                    </w:r>
                    <w:r>
                      <w:rPr>
                        <w:sz w:val="18"/>
                      </w:rPr>
                      <w:t>Annexe</w:t>
                    </w:r>
                    <w:r>
                      <w:rPr>
                        <w:spacing w:val="-9"/>
                        <w:sz w:val="18"/>
                      </w:rPr>
                      <w:t xml:space="preserve"> </w:t>
                    </w:r>
                    <w:r>
                      <w:rPr>
                        <w:sz w:val="18"/>
                      </w:rPr>
                      <w:t>au</w:t>
                    </w:r>
                    <w:r>
                      <w:rPr>
                        <w:spacing w:val="-8"/>
                        <w:sz w:val="18"/>
                      </w:rPr>
                      <w:t xml:space="preserve"> </w:t>
                    </w:r>
                    <w:r>
                      <w:rPr>
                        <w:spacing w:val="-4"/>
                        <w:sz w:val="18"/>
                      </w:rPr>
                      <w:t>CCAP</w:t>
                    </w:r>
                  </w:p>
                </w:txbxContent>
              </v:textbox>
              <w10:wrap anchorx="page" anchory="page"/>
            </v:shape>
          </w:pict>
        </mc:Fallback>
      </mc:AlternateContent>
    </w:r>
    <w:r>
      <w:rPr>
        <w:noProof/>
      </w:rPr>
      <mc:AlternateContent>
        <mc:Choice Requires="wps">
          <w:drawing>
            <wp:anchor distT="0" distB="0" distL="0" distR="0" simplePos="0" relativeHeight="251662336" behindDoc="1" locked="0" layoutInCell="1" allowOverlap="1" wp14:anchorId="4B95750C" wp14:editId="3FB81E48">
              <wp:simplePos x="0" y="0"/>
              <wp:positionH relativeFrom="page">
                <wp:posOffset>6463545</wp:posOffset>
              </wp:positionH>
              <wp:positionV relativeFrom="page">
                <wp:posOffset>10102244</wp:posOffset>
              </wp:positionV>
              <wp:extent cx="210820" cy="1536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820" cy="153670"/>
                      </a:xfrm>
                      <a:prstGeom prst="rect">
                        <a:avLst/>
                      </a:prstGeom>
                    </wps:spPr>
                    <wps:txbx>
                      <w:txbxContent>
                        <w:p w14:paraId="6AE10434" w14:textId="77777777" w:rsidR="002F1BBA" w:rsidRDefault="001D3E78">
                          <w:pPr>
                            <w:spacing w:before="14"/>
                            <w:ind w:left="6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w:t>
                          </w:r>
                          <w:r>
                            <w:rPr>
                              <w:spacing w:val="-5"/>
                              <w:sz w:val="18"/>
                            </w:rPr>
                            <w:fldChar w:fldCharType="end"/>
                          </w:r>
                          <w:r>
                            <w:rPr>
                              <w:spacing w:val="-5"/>
                              <w:sz w:val="18"/>
                            </w:rPr>
                            <w:t>/</w:t>
                          </w:r>
                          <w:r>
                            <w:rPr>
                              <w:spacing w:val="-5"/>
                              <w:sz w:val="18"/>
                            </w:rPr>
                            <w:fldChar w:fldCharType="begin"/>
                          </w:r>
                          <w:r>
                            <w:rPr>
                              <w:spacing w:val="-5"/>
                              <w:sz w:val="18"/>
                            </w:rPr>
                            <w:instrText xml:space="preserve"> NUMPAGES </w:instrText>
                          </w:r>
                          <w:r>
                            <w:rPr>
                              <w:spacing w:val="-5"/>
                              <w:sz w:val="18"/>
                            </w:rPr>
                            <w:fldChar w:fldCharType="separate"/>
                          </w:r>
                          <w:r>
                            <w:rPr>
                              <w:spacing w:val="-5"/>
                              <w:sz w:val="18"/>
                            </w:rPr>
                            <w:t>8</w:t>
                          </w:r>
                          <w:r>
                            <w:rPr>
                              <w:spacing w:val="-5"/>
                              <w:sz w:val="18"/>
                            </w:rPr>
                            <w:fldChar w:fldCharType="end"/>
                          </w:r>
                        </w:p>
                      </w:txbxContent>
                    </wps:txbx>
                    <wps:bodyPr wrap="square" lIns="0" tIns="0" rIns="0" bIns="0" rtlCol="0">
                      <a:noAutofit/>
                    </wps:bodyPr>
                  </wps:wsp>
                </a:graphicData>
              </a:graphic>
            </wp:anchor>
          </w:drawing>
        </mc:Choice>
        <mc:Fallback>
          <w:pict>
            <v:shape w14:anchorId="4B95750C" id="Textbox 2" o:spid="_x0000_s1028" type="#_x0000_t202" style="position:absolute;margin-left:508.95pt;margin-top:795.45pt;width:16.6pt;height:12.1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" filled="f" stroked="f">
              <v:textbox inset="0,0,0,0">
                <w:txbxContent>
                  <w:p w14:paraId="6AE10434" w14:textId="77777777" w:rsidR="002F1BBA" w:rsidRDefault="001D3E78">
                    <w:pPr>
                      <w:spacing w:before="14"/>
                      <w:ind w:left="6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w:t>
                    </w:r>
                    <w:r>
                      <w:rPr>
                        <w:spacing w:val="-5"/>
                        <w:sz w:val="18"/>
                      </w:rPr>
                      <w:fldChar w:fldCharType="end"/>
                    </w:r>
                    <w:r>
                      <w:rPr>
                        <w:spacing w:val="-5"/>
                        <w:sz w:val="18"/>
                      </w:rPr>
                      <w:t>/</w:t>
                    </w:r>
                    <w:r>
                      <w:rPr>
                        <w:spacing w:val="-5"/>
                        <w:sz w:val="18"/>
                      </w:rPr>
                      <w:fldChar w:fldCharType="begin"/>
                    </w:r>
                    <w:r>
                      <w:rPr>
                        <w:spacing w:val="-5"/>
                        <w:sz w:val="18"/>
                      </w:rPr>
                      <w:instrText xml:space="preserve"> NUMPAGES </w:instrText>
                    </w:r>
                    <w:r>
                      <w:rPr>
                        <w:spacing w:val="-5"/>
                        <w:sz w:val="18"/>
                      </w:rPr>
                      <w:fldChar w:fldCharType="separate"/>
                    </w:r>
                    <w:r>
                      <w:rPr>
                        <w:spacing w:val="-5"/>
                        <w:sz w:val="18"/>
                      </w:rPr>
                      <w:t>8</w:t>
                    </w:r>
                    <w:r>
                      <w:rPr>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02F79" w14:textId="77777777" w:rsidR="009E35C8" w:rsidRDefault="009E35C8">
      <w:r>
        <w:separator/>
      </w:r>
    </w:p>
  </w:footnote>
  <w:footnote w:type="continuationSeparator" w:id="0">
    <w:p w14:paraId="4D241A8A" w14:textId="77777777" w:rsidR="009E35C8" w:rsidRDefault="009E35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A6D8E"/>
    <w:multiLevelType w:val="multilevel"/>
    <w:tmpl w:val="040C001F"/>
    <w:lvl w:ilvl="0">
      <w:start w:val="1"/>
      <w:numFmt w:val="decimal"/>
      <w:lvlText w:val="%1."/>
      <w:lvlJc w:val="left"/>
      <w:pPr>
        <w:ind w:left="360" w:hanging="360"/>
      </w:pPr>
      <w:rPr>
        <w:rFonts w:hint="default"/>
        <w:b/>
        <w:bCs/>
        <w:i w:val="0"/>
        <w:iCs w:val="0"/>
        <w:spacing w:val="0"/>
        <w:w w:val="99"/>
        <w:sz w:val="20"/>
        <w:szCs w:val="20"/>
        <w:lang w:val="fr-FR" w:eastAsia="en-US" w:bidi="ar-SA"/>
      </w:rPr>
    </w:lvl>
    <w:lvl w:ilvl="1">
      <w:start w:val="1"/>
      <w:numFmt w:val="decimal"/>
      <w:lvlText w:val="%1.%2."/>
      <w:lvlJc w:val="left"/>
      <w:pPr>
        <w:ind w:left="792" w:hanging="432"/>
      </w:pPr>
      <w:rPr>
        <w:rFonts w:hint="default"/>
        <w:spacing w:val="-1"/>
        <w:w w:val="99"/>
        <w:lang w:val="fr-FR" w:eastAsia="en-US" w:bidi="ar-SA"/>
      </w:rPr>
    </w:lvl>
    <w:lvl w:ilvl="2">
      <w:start w:val="1"/>
      <w:numFmt w:val="decimal"/>
      <w:lvlText w:val="%1.%2.%3."/>
      <w:lvlJc w:val="left"/>
      <w:pPr>
        <w:ind w:left="1224" w:hanging="504"/>
      </w:pPr>
      <w:rPr>
        <w:rFonts w:hint="default"/>
        <w:b w:val="0"/>
        <w:bCs w:val="0"/>
        <w:i w:val="0"/>
        <w:iCs w:val="0"/>
        <w:spacing w:val="0"/>
        <w:w w:val="99"/>
        <w:sz w:val="20"/>
        <w:szCs w:val="20"/>
        <w:lang w:val="fr-FR" w:eastAsia="en-US" w:bidi="ar-SA"/>
      </w:rPr>
    </w:lvl>
    <w:lvl w:ilvl="3">
      <w:start w:val="1"/>
      <w:numFmt w:val="decimal"/>
      <w:lvlText w:val="%1.%2.%3.%4."/>
      <w:lvlJc w:val="left"/>
      <w:pPr>
        <w:ind w:left="1728" w:hanging="648"/>
      </w:pPr>
      <w:rPr>
        <w:rFonts w:hint="default"/>
        <w:lang w:val="fr-FR" w:eastAsia="en-US" w:bidi="ar-SA"/>
      </w:rPr>
    </w:lvl>
    <w:lvl w:ilvl="4">
      <w:start w:val="1"/>
      <w:numFmt w:val="decimal"/>
      <w:lvlText w:val="%1.%2.%3.%4.%5."/>
      <w:lvlJc w:val="left"/>
      <w:pPr>
        <w:ind w:left="2232" w:hanging="792"/>
      </w:pPr>
      <w:rPr>
        <w:rFonts w:hint="default"/>
        <w:lang w:val="fr-FR" w:eastAsia="en-US" w:bidi="ar-SA"/>
      </w:rPr>
    </w:lvl>
    <w:lvl w:ilvl="5">
      <w:start w:val="1"/>
      <w:numFmt w:val="decimal"/>
      <w:lvlText w:val="%1.%2.%3.%4.%5.%6."/>
      <w:lvlJc w:val="left"/>
      <w:pPr>
        <w:ind w:left="2736" w:hanging="936"/>
      </w:pPr>
      <w:rPr>
        <w:rFonts w:hint="default"/>
        <w:lang w:val="fr-FR" w:eastAsia="en-US" w:bidi="ar-SA"/>
      </w:rPr>
    </w:lvl>
    <w:lvl w:ilvl="6">
      <w:start w:val="1"/>
      <w:numFmt w:val="decimal"/>
      <w:lvlText w:val="%1.%2.%3.%4.%5.%6.%7."/>
      <w:lvlJc w:val="left"/>
      <w:pPr>
        <w:ind w:left="3240" w:hanging="1080"/>
      </w:pPr>
      <w:rPr>
        <w:rFonts w:hint="default"/>
        <w:lang w:val="fr-FR" w:eastAsia="en-US" w:bidi="ar-SA"/>
      </w:rPr>
    </w:lvl>
    <w:lvl w:ilvl="7">
      <w:start w:val="1"/>
      <w:numFmt w:val="decimal"/>
      <w:lvlText w:val="%1.%2.%3.%4.%5.%6.%7.%8."/>
      <w:lvlJc w:val="left"/>
      <w:pPr>
        <w:ind w:left="3744" w:hanging="1224"/>
      </w:pPr>
      <w:rPr>
        <w:rFonts w:hint="default"/>
        <w:lang w:val="fr-FR" w:eastAsia="en-US" w:bidi="ar-SA"/>
      </w:rPr>
    </w:lvl>
    <w:lvl w:ilvl="8">
      <w:start w:val="1"/>
      <w:numFmt w:val="decimal"/>
      <w:lvlText w:val="%1.%2.%3.%4.%5.%6.%7.%8.%9."/>
      <w:lvlJc w:val="left"/>
      <w:pPr>
        <w:ind w:left="4320" w:hanging="1440"/>
      </w:pPr>
      <w:rPr>
        <w:rFonts w:hint="default"/>
        <w:lang w:val="fr-FR" w:eastAsia="en-US" w:bidi="ar-SA"/>
      </w:rPr>
    </w:lvl>
  </w:abstractNum>
  <w:abstractNum w:abstractNumId="1" w15:restartNumberingAfterBreak="0">
    <w:nsid w:val="20C60781"/>
    <w:multiLevelType w:val="hybridMultilevel"/>
    <w:tmpl w:val="2A568732"/>
    <w:lvl w:ilvl="0" w:tplc="07B4FB6E">
      <w:start w:val="1"/>
      <w:numFmt w:val="bullet"/>
      <w:pStyle w:val="Paragraphedeliste"/>
      <w:lvlText w:val=""/>
      <w:lvlJc w:val="left"/>
      <w:pPr>
        <w:ind w:left="720" w:hanging="360"/>
      </w:pPr>
      <w:rPr>
        <w:rFonts w:ascii="Symbol" w:hAnsi="Symbol" w:hint="default"/>
        <w:sz w:val="18"/>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2F95170"/>
    <w:multiLevelType w:val="multilevel"/>
    <w:tmpl w:val="E6305262"/>
    <w:lvl w:ilvl="0">
      <w:start w:val="1"/>
      <w:numFmt w:val="decimal"/>
      <w:lvlText w:val="%1."/>
      <w:lvlJc w:val="left"/>
      <w:pPr>
        <w:ind w:left="360" w:hanging="360"/>
      </w:pPr>
    </w:lvl>
    <w:lvl w:ilvl="1">
      <w:start w:val="1"/>
      <w:numFmt w:val="decimal"/>
      <w:pStyle w:val="Titr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61237A"/>
    <w:multiLevelType w:val="hybridMultilevel"/>
    <w:tmpl w:val="890050D0"/>
    <w:lvl w:ilvl="0" w:tplc="FFFFFFFF">
      <w:numFmt w:val="bullet"/>
      <w:lvlText w:val=""/>
      <w:lvlJc w:val="left"/>
      <w:pPr>
        <w:ind w:left="424" w:hanging="360"/>
      </w:pPr>
      <w:rPr>
        <w:rFonts w:ascii="Symbol" w:eastAsia="Symbol" w:hAnsi="Symbol" w:cs="Symbol" w:hint="default"/>
        <w:b w:val="0"/>
        <w:bCs w:val="0"/>
        <w:i w:val="0"/>
        <w:iCs w:val="0"/>
        <w:spacing w:val="0"/>
        <w:w w:val="99"/>
        <w:sz w:val="20"/>
        <w:szCs w:val="20"/>
        <w:lang w:val="fr-FR" w:eastAsia="en-US" w:bidi="ar-SA"/>
      </w:rPr>
    </w:lvl>
    <w:lvl w:ilvl="1" w:tplc="DA10288E">
      <w:numFmt w:val="bullet"/>
      <w:lvlText w:val="-"/>
      <w:lvlJc w:val="left"/>
      <w:pPr>
        <w:ind w:left="993" w:hanging="360"/>
      </w:pPr>
      <w:rPr>
        <w:rFonts w:ascii="Verdana" w:eastAsia="Arial" w:hAnsi="Verdana" w:cs="Arial" w:hint="default"/>
        <w:sz w:val="18"/>
      </w:rPr>
    </w:lvl>
    <w:lvl w:ilvl="2" w:tplc="FFFFFFFF">
      <w:numFmt w:val="bullet"/>
      <w:lvlText w:val="•"/>
      <w:lvlJc w:val="left"/>
      <w:pPr>
        <w:ind w:left="2006" w:hanging="360"/>
      </w:pPr>
      <w:rPr>
        <w:rFonts w:hint="default"/>
        <w:lang w:val="fr-FR" w:eastAsia="en-US" w:bidi="ar-SA"/>
      </w:rPr>
    </w:lvl>
    <w:lvl w:ilvl="3" w:tplc="FFFFFFFF">
      <w:numFmt w:val="bullet"/>
      <w:lvlText w:val="•"/>
      <w:lvlJc w:val="left"/>
      <w:pPr>
        <w:ind w:left="3013" w:hanging="360"/>
      </w:pPr>
      <w:rPr>
        <w:rFonts w:hint="default"/>
        <w:lang w:val="fr-FR" w:eastAsia="en-US" w:bidi="ar-SA"/>
      </w:rPr>
    </w:lvl>
    <w:lvl w:ilvl="4" w:tplc="FFFFFFFF">
      <w:numFmt w:val="bullet"/>
      <w:lvlText w:val="•"/>
      <w:lvlJc w:val="left"/>
      <w:pPr>
        <w:ind w:left="4019" w:hanging="360"/>
      </w:pPr>
      <w:rPr>
        <w:rFonts w:hint="default"/>
        <w:lang w:val="fr-FR" w:eastAsia="en-US" w:bidi="ar-SA"/>
      </w:rPr>
    </w:lvl>
    <w:lvl w:ilvl="5" w:tplc="FFFFFFFF">
      <w:numFmt w:val="bullet"/>
      <w:lvlText w:val="•"/>
      <w:lvlJc w:val="left"/>
      <w:pPr>
        <w:ind w:left="5026" w:hanging="360"/>
      </w:pPr>
      <w:rPr>
        <w:rFonts w:hint="default"/>
        <w:lang w:val="fr-FR" w:eastAsia="en-US" w:bidi="ar-SA"/>
      </w:rPr>
    </w:lvl>
    <w:lvl w:ilvl="6" w:tplc="FFFFFFFF">
      <w:numFmt w:val="bullet"/>
      <w:lvlText w:val="•"/>
      <w:lvlJc w:val="left"/>
      <w:pPr>
        <w:ind w:left="6032" w:hanging="360"/>
      </w:pPr>
      <w:rPr>
        <w:rFonts w:hint="default"/>
        <w:lang w:val="fr-FR" w:eastAsia="en-US" w:bidi="ar-SA"/>
      </w:rPr>
    </w:lvl>
    <w:lvl w:ilvl="7" w:tplc="FFFFFFFF">
      <w:numFmt w:val="bullet"/>
      <w:lvlText w:val="•"/>
      <w:lvlJc w:val="left"/>
      <w:pPr>
        <w:ind w:left="7039" w:hanging="360"/>
      </w:pPr>
      <w:rPr>
        <w:rFonts w:hint="default"/>
        <w:lang w:val="fr-FR" w:eastAsia="en-US" w:bidi="ar-SA"/>
      </w:rPr>
    </w:lvl>
    <w:lvl w:ilvl="8" w:tplc="FFFFFFFF">
      <w:numFmt w:val="bullet"/>
      <w:lvlText w:val="•"/>
      <w:lvlJc w:val="left"/>
      <w:pPr>
        <w:ind w:left="8045" w:hanging="360"/>
      </w:pPr>
      <w:rPr>
        <w:rFonts w:hint="default"/>
        <w:lang w:val="fr-FR" w:eastAsia="en-US" w:bidi="ar-SA"/>
      </w:rPr>
    </w:lvl>
  </w:abstractNum>
  <w:abstractNum w:abstractNumId="4" w15:restartNumberingAfterBreak="0">
    <w:nsid w:val="25667438"/>
    <w:multiLevelType w:val="hybridMultilevel"/>
    <w:tmpl w:val="C4F6B860"/>
    <w:lvl w:ilvl="0" w:tplc="C72A4650">
      <w:numFmt w:val="bullet"/>
      <w:lvlText w:val=""/>
      <w:lvlJc w:val="left"/>
      <w:pPr>
        <w:ind w:left="848" w:hanging="142"/>
      </w:pPr>
      <w:rPr>
        <w:rFonts w:ascii="Symbol" w:eastAsia="Symbol" w:hAnsi="Symbol" w:cs="Symbol" w:hint="default"/>
        <w:b w:val="0"/>
        <w:bCs w:val="0"/>
        <w:i w:val="0"/>
        <w:iCs w:val="0"/>
        <w:spacing w:val="0"/>
        <w:w w:val="99"/>
        <w:sz w:val="20"/>
        <w:szCs w:val="20"/>
        <w:lang w:val="fr-FR" w:eastAsia="en-US" w:bidi="ar-SA"/>
      </w:rPr>
    </w:lvl>
    <w:lvl w:ilvl="1" w:tplc="B9429E64">
      <w:numFmt w:val="bullet"/>
      <w:lvlText w:val="•"/>
      <w:lvlJc w:val="left"/>
      <w:pPr>
        <w:ind w:left="1761" w:hanging="142"/>
      </w:pPr>
      <w:rPr>
        <w:rFonts w:hint="default"/>
        <w:lang w:val="fr-FR" w:eastAsia="en-US" w:bidi="ar-SA"/>
      </w:rPr>
    </w:lvl>
    <w:lvl w:ilvl="2" w:tplc="F7180A9C">
      <w:numFmt w:val="bullet"/>
      <w:lvlText w:val="•"/>
      <w:lvlJc w:val="left"/>
      <w:pPr>
        <w:ind w:left="2683" w:hanging="142"/>
      </w:pPr>
      <w:rPr>
        <w:rFonts w:hint="default"/>
        <w:lang w:val="fr-FR" w:eastAsia="en-US" w:bidi="ar-SA"/>
      </w:rPr>
    </w:lvl>
    <w:lvl w:ilvl="3" w:tplc="82103090">
      <w:numFmt w:val="bullet"/>
      <w:lvlText w:val="•"/>
      <w:lvlJc w:val="left"/>
      <w:pPr>
        <w:ind w:left="3605" w:hanging="142"/>
      </w:pPr>
      <w:rPr>
        <w:rFonts w:hint="default"/>
        <w:lang w:val="fr-FR" w:eastAsia="en-US" w:bidi="ar-SA"/>
      </w:rPr>
    </w:lvl>
    <w:lvl w:ilvl="4" w:tplc="74D6B4B6">
      <w:numFmt w:val="bullet"/>
      <w:lvlText w:val="•"/>
      <w:lvlJc w:val="left"/>
      <w:pPr>
        <w:ind w:left="4527" w:hanging="142"/>
      </w:pPr>
      <w:rPr>
        <w:rFonts w:hint="default"/>
        <w:lang w:val="fr-FR" w:eastAsia="en-US" w:bidi="ar-SA"/>
      </w:rPr>
    </w:lvl>
    <w:lvl w:ilvl="5" w:tplc="51CEC12C">
      <w:numFmt w:val="bullet"/>
      <w:lvlText w:val="•"/>
      <w:lvlJc w:val="left"/>
      <w:pPr>
        <w:ind w:left="5449" w:hanging="142"/>
      </w:pPr>
      <w:rPr>
        <w:rFonts w:hint="default"/>
        <w:lang w:val="fr-FR" w:eastAsia="en-US" w:bidi="ar-SA"/>
      </w:rPr>
    </w:lvl>
    <w:lvl w:ilvl="6" w:tplc="46B647DA">
      <w:numFmt w:val="bullet"/>
      <w:lvlText w:val="•"/>
      <w:lvlJc w:val="left"/>
      <w:pPr>
        <w:ind w:left="6371" w:hanging="142"/>
      </w:pPr>
      <w:rPr>
        <w:rFonts w:hint="default"/>
        <w:lang w:val="fr-FR" w:eastAsia="en-US" w:bidi="ar-SA"/>
      </w:rPr>
    </w:lvl>
    <w:lvl w:ilvl="7" w:tplc="FB92B196">
      <w:numFmt w:val="bullet"/>
      <w:lvlText w:val="•"/>
      <w:lvlJc w:val="left"/>
      <w:pPr>
        <w:ind w:left="7293" w:hanging="142"/>
      </w:pPr>
      <w:rPr>
        <w:rFonts w:hint="default"/>
        <w:lang w:val="fr-FR" w:eastAsia="en-US" w:bidi="ar-SA"/>
      </w:rPr>
    </w:lvl>
    <w:lvl w:ilvl="8" w:tplc="5F1E928C">
      <w:numFmt w:val="bullet"/>
      <w:lvlText w:val="•"/>
      <w:lvlJc w:val="left"/>
      <w:pPr>
        <w:ind w:left="8215" w:hanging="142"/>
      </w:pPr>
      <w:rPr>
        <w:rFonts w:hint="default"/>
        <w:lang w:val="fr-FR" w:eastAsia="en-US" w:bidi="ar-SA"/>
      </w:rPr>
    </w:lvl>
  </w:abstractNum>
  <w:abstractNum w:abstractNumId="5" w15:restartNumberingAfterBreak="0">
    <w:nsid w:val="283108F9"/>
    <w:multiLevelType w:val="hybridMultilevel"/>
    <w:tmpl w:val="C970894C"/>
    <w:lvl w:ilvl="0" w:tplc="C820E996">
      <w:numFmt w:val="bullet"/>
      <w:lvlText w:val=""/>
      <w:lvlJc w:val="left"/>
      <w:pPr>
        <w:ind w:left="1580" w:hanging="360"/>
      </w:pPr>
      <w:rPr>
        <w:rFonts w:ascii="Symbol" w:eastAsia="Symbol" w:hAnsi="Symbol" w:cs="Symbol" w:hint="default"/>
        <w:b w:val="0"/>
        <w:bCs w:val="0"/>
        <w:i w:val="0"/>
        <w:iCs w:val="0"/>
        <w:spacing w:val="0"/>
        <w:w w:val="99"/>
        <w:sz w:val="20"/>
        <w:szCs w:val="20"/>
        <w:lang w:val="fr-FR" w:eastAsia="en-US" w:bidi="ar-SA"/>
      </w:rPr>
    </w:lvl>
    <w:lvl w:ilvl="1" w:tplc="CE24E382">
      <w:numFmt w:val="bullet"/>
      <w:lvlText w:val="•"/>
      <w:lvlJc w:val="left"/>
      <w:pPr>
        <w:ind w:left="2427" w:hanging="360"/>
      </w:pPr>
      <w:rPr>
        <w:rFonts w:hint="default"/>
        <w:lang w:val="fr-FR" w:eastAsia="en-US" w:bidi="ar-SA"/>
      </w:rPr>
    </w:lvl>
    <w:lvl w:ilvl="2" w:tplc="6FF0E2FA">
      <w:numFmt w:val="bullet"/>
      <w:lvlText w:val="•"/>
      <w:lvlJc w:val="left"/>
      <w:pPr>
        <w:ind w:left="3275" w:hanging="360"/>
      </w:pPr>
      <w:rPr>
        <w:rFonts w:hint="default"/>
        <w:lang w:val="fr-FR" w:eastAsia="en-US" w:bidi="ar-SA"/>
      </w:rPr>
    </w:lvl>
    <w:lvl w:ilvl="3" w:tplc="171C12C2">
      <w:numFmt w:val="bullet"/>
      <w:lvlText w:val="•"/>
      <w:lvlJc w:val="left"/>
      <w:pPr>
        <w:ind w:left="4123" w:hanging="360"/>
      </w:pPr>
      <w:rPr>
        <w:rFonts w:hint="default"/>
        <w:lang w:val="fr-FR" w:eastAsia="en-US" w:bidi="ar-SA"/>
      </w:rPr>
    </w:lvl>
    <w:lvl w:ilvl="4" w:tplc="1298A5BA">
      <w:numFmt w:val="bullet"/>
      <w:lvlText w:val="•"/>
      <w:lvlJc w:val="left"/>
      <w:pPr>
        <w:ind w:left="4971" w:hanging="360"/>
      </w:pPr>
      <w:rPr>
        <w:rFonts w:hint="default"/>
        <w:lang w:val="fr-FR" w:eastAsia="en-US" w:bidi="ar-SA"/>
      </w:rPr>
    </w:lvl>
    <w:lvl w:ilvl="5" w:tplc="666CCA68">
      <w:numFmt w:val="bullet"/>
      <w:lvlText w:val="•"/>
      <w:lvlJc w:val="left"/>
      <w:pPr>
        <w:ind w:left="5819" w:hanging="360"/>
      </w:pPr>
      <w:rPr>
        <w:rFonts w:hint="default"/>
        <w:lang w:val="fr-FR" w:eastAsia="en-US" w:bidi="ar-SA"/>
      </w:rPr>
    </w:lvl>
    <w:lvl w:ilvl="6" w:tplc="B2A29306">
      <w:numFmt w:val="bullet"/>
      <w:lvlText w:val="•"/>
      <w:lvlJc w:val="left"/>
      <w:pPr>
        <w:ind w:left="6667" w:hanging="360"/>
      </w:pPr>
      <w:rPr>
        <w:rFonts w:hint="default"/>
        <w:lang w:val="fr-FR" w:eastAsia="en-US" w:bidi="ar-SA"/>
      </w:rPr>
    </w:lvl>
    <w:lvl w:ilvl="7" w:tplc="B88A2D20">
      <w:numFmt w:val="bullet"/>
      <w:lvlText w:val="•"/>
      <w:lvlJc w:val="left"/>
      <w:pPr>
        <w:ind w:left="7515" w:hanging="360"/>
      </w:pPr>
      <w:rPr>
        <w:rFonts w:hint="default"/>
        <w:lang w:val="fr-FR" w:eastAsia="en-US" w:bidi="ar-SA"/>
      </w:rPr>
    </w:lvl>
    <w:lvl w:ilvl="8" w:tplc="74AC6562">
      <w:numFmt w:val="bullet"/>
      <w:lvlText w:val="•"/>
      <w:lvlJc w:val="left"/>
      <w:pPr>
        <w:ind w:left="8363" w:hanging="360"/>
      </w:pPr>
      <w:rPr>
        <w:rFonts w:hint="default"/>
        <w:lang w:val="fr-FR" w:eastAsia="en-US" w:bidi="ar-SA"/>
      </w:rPr>
    </w:lvl>
  </w:abstractNum>
  <w:abstractNum w:abstractNumId="6" w15:restartNumberingAfterBreak="0">
    <w:nsid w:val="29A4365D"/>
    <w:multiLevelType w:val="hybridMultilevel"/>
    <w:tmpl w:val="7A8CB448"/>
    <w:lvl w:ilvl="0" w:tplc="C1E88E1C">
      <w:numFmt w:val="bullet"/>
      <w:lvlText w:val=""/>
      <w:lvlJc w:val="left"/>
      <w:pPr>
        <w:ind w:left="849" w:hanging="142"/>
      </w:pPr>
      <w:rPr>
        <w:rFonts w:ascii="Symbol" w:eastAsia="Symbol" w:hAnsi="Symbol" w:cs="Symbol" w:hint="default"/>
        <w:b w:val="0"/>
        <w:bCs w:val="0"/>
        <w:i w:val="0"/>
        <w:iCs w:val="0"/>
        <w:spacing w:val="0"/>
        <w:w w:val="99"/>
        <w:sz w:val="20"/>
        <w:szCs w:val="20"/>
        <w:lang w:val="fr-FR" w:eastAsia="en-US" w:bidi="ar-SA"/>
      </w:rPr>
    </w:lvl>
    <w:lvl w:ilvl="1" w:tplc="62DCE6A6">
      <w:numFmt w:val="bullet"/>
      <w:lvlText w:val="-"/>
      <w:lvlJc w:val="left"/>
      <w:pPr>
        <w:ind w:left="1218" w:hanging="360"/>
      </w:pPr>
      <w:rPr>
        <w:rFonts w:ascii="Arial MT" w:eastAsia="Arial MT" w:hAnsi="Arial MT" w:cs="Arial MT" w:hint="default"/>
        <w:b w:val="0"/>
        <w:bCs w:val="0"/>
        <w:i w:val="0"/>
        <w:iCs w:val="0"/>
        <w:spacing w:val="0"/>
        <w:w w:val="99"/>
        <w:sz w:val="20"/>
        <w:szCs w:val="20"/>
        <w:lang w:val="fr-FR" w:eastAsia="en-US" w:bidi="ar-SA"/>
      </w:rPr>
    </w:lvl>
    <w:lvl w:ilvl="2" w:tplc="0CAEAE2C">
      <w:numFmt w:val="bullet"/>
      <w:lvlText w:val="•"/>
      <w:lvlJc w:val="left"/>
      <w:pPr>
        <w:ind w:left="2202" w:hanging="360"/>
      </w:pPr>
      <w:rPr>
        <w:rFonts w:hint="default"/>
        <w:lang w:val="fr-FR" w:eastAsia="en-US" w:bidi="ar-SA"/>
      </w:rPr>
    </w:lvl>
    <w:lvl w:ilvl="3" w:tplc="4B5A503A">
      <w:numFmt w:val="bullet"/>
      <w:lvlText w:val="•"/>
      <w:lvlJc w:val="left"/>
      <w:pPr>
        <w:ind w:left="3184" w:hanging="360"/>
      </w:pPr>
      <w:rPr>
        <w:rFonts w:hint="default"/>
        <w:lang w:val="fr-FR" w:eastAsia="en-US" w:bidi="ar-SA"/>
      </w:rPr>
    </w:lvl>
    <w:lvl w:ilvl="4" w:tplc="4A5AD8C8">
      <w:numFmt w:val="bullet"/>
      <w:lvlText w:val="•"/>
      <w:lvlJc w:val="left"/>
      <w:pPr>
        <w:ind w:left="4166" w:hanging="360"/>
      </w:pPr>
      <w:rPr>
        <w:rFonts w:hint="default"/>
        <w:lang w:val="fr-FR" w:eastAsia="en-US" w:bidi="ar-SA"/>
      </w:rPr>
    </w:lvl>
    <w:lvl w:ilvl="5" w:tplc="09707FC2">
      <w:numFmt w:val="bullet"/>
      <w:lvlText w:val="•"/>
      <w:lvlJc w:val="left"/>
      <w:pPr>
        <w:ind w:left="5148" w:hanging="360"/>
      </w:pPr>
      <w:rPr>
        <w:rFonts w:hint="default"/>
        <w:lang w:val="fr-FR" w:eastAsia="en-US" w:bidi="ar-SA"/>
      </w:rPr>
    </w:lvl>
    <w:lvl w:ilvl="6" w:tplc="AC361034">
      <w:numFmt w:val="bullet"/>
      <w:lvlText w:val="•"/>
      <w:lvlJc w:val="left"/>
      <w:pPr>
        <w:ind w:left="6130" w:hanging="360"/>
      </w:pPr>
      <w:rPr>
        <w:rFonts w:hint="default"/>
        <w:lang w:val="fr-FR" w:eastAsia="en-US" w:bidi="ar-SA"/>
      </w:rPr>
    </w:lvl>
    <w:lvl w:ilvl="7" w:tplc="1D2C67EA">
      <w:numFmt w:val="bullet"/>
      <w:lvlText w:val="•"/>
      <w:lvlJc w:val="left"/>
      <w:pPr>
        <w:ind w:left="7112" w:hanging="360"/>
      </w:pPr>
      <w:rPr>
        <w:rFonts w:hint="default"/>
        <w:lang w:val="fr-FR" w:eastAsia="en-US" w:bidi="ar-SA"/>
      </w:rPr>
    </w:lvl>
    <w:lvl w:ilvl="8" w:tplc="F95E1E88">
      <w:numFmt w:val="bullet"/>
      <w:lvlText w:val="•"/>
      <w:lvlJc w:val="left"/>
      <w:pPr>
        <w:ind w:left="8094" w:hanging="360"/>
      </w:pPr>
      <w:rPr>
        <w:rFonts w:hint="default"/>
        <w:lang w:val="fr-FR" w:eastAsia="en-US" w:bidi="ar-SA"/>
      </w:rPr>
    </w:lvl>
  </w:abstractNum>
  <w:abstractNum w:abstractNumId="7" w15:restartNumberingAfterBreak="0">
    <w:nsid w:val="334222C5"/>
    <w:multiLevelType w:val="multilevel"/>
    <w:tmpl w:val="2E7495D6"/>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8D09AF"/>
    <w:multiLevelType w:val="hybridMultilevel"/>
    <w:tmpl w:val="4440B710"/>
    <w:lvl w:ilvl="0" w:tplc="94A04FAE">
      <w:numFmt w:val="bullet"/>
      <w:lvlText w:val=""/>
      <w:lvlJc w:val="left"/>
      <w:pPr>
        <w:ind w:left="849" w:hanging="142"/>
      </w:pPr>
      <w:rPr>
        <w:rFonts w:ascii="Symbol" w:eastAsia="Symbol" w:hAnsi="Symbol" w:cs="Symbol" w:hint="default"/>
        <w:b w:val="0"/>
        <w:bCs w:val="0"/>
        <w:i w:val="0"/>
        <w:iCs w:val="0"/>
        <w:spacing w:val="0"/>
        <w:w w:val="99"/>
        <w:sz w:val="20"/>
        <w:szCs w:val="20"/>
        <w:lang w:val="fr-FR" w:eastAsia="en-US" w:bidi="ar-SA"/>
      </w:rPr>
    </w:lvl>
    <w:lvl w:ilvl="1" w:tplc="1478BE0C">
      <w:numFmt w:val="bullet"/>
      <w:lvlText w:val="•"/>
      <w:lvlJc w:val="left"/>
      <w:pPr>
        <w:ind w:left="1761" w:hanging="142"/>
      </w:pPr>
      <w:rPr>
        <w:rFonts w:hint="default"/>
        <w:lang w:val="fr-FR" w:eastAsia="en-US" w:bidi="ar-SA"/>
      </w:rPr>
    </w:lvl>
    <w:lvl w:ilvl="2" w:tplc="8B76CB66">
      <w:numFmt w:val="bullet"/>
      <w:lvlText w:val="•"/>
      <w:lvlJc w:val="left"/>
      <w:pPr>
        <w:ind w:left="2683" w:hanging="142"/>
      </w:pPr>
      <w:rPr>
        <w:rFonts w:hint="default"/>
        <w:lang w:val="fr-FR" w:eastAsia="en-US" w:bidi="ar-SA"/>
      </w:rPr>
    </w:lvl>
    <w:lvl w:ilvl="3" w:tplc="8E723FDA">
      <w:numFmt w:val="bullet"/>
      <w:lvlText w:val="•"/>
      <w:lvlJc w:val="left"/>
      <w:pPr>
        <w:ind w:left="3605" w:hanging="142"/>
      </w:pPr>
      <w:rPr>
        <w:rFonts w:hint="default"/>
        <w:lang w:val="fr-FR" w:eastAsia="en-US" w:bidi="ar-SA"/>
      </w:rPr>
    </w:lvl>
    <w:lvl w:ilvl="4" w:tplc="E5CE999A">
      <w:numFmt w:val="bullet"/>
      <w:lvlText w:val="•"/>
      <w:lvlJc w:val="left"/>
      <w:pPr>
        <w:ind w:left="4527" w:hanging="142"/>
      </w:pPr>
      <w:rPr>
        <w:rFonts w:hint="default"/>
        <w:lang w:val="fr-FR" w:eastAsia="en-US" w:bidi="ar-SA"/>
      </w:rPr>
    </w:lvl>
    <w:lvl w:ilvl="5" w:tplc="13BE9F38">
      <w:numFmt w:val="bullet"/>
      <w:lvlText w:val="•"/>
      <w:lvlJc w:val="left"/>
      <w:pPr>
        <w:ind w:left="5449" w:hanging="142"/>
      </w:pPr>
      <w:rPr>
        <w:rFonts w:hint="default"/>
        <w:lang w:val="fr-FR" w:eastAsia="en-US" w:bidi="ar-SA"/>
      </w:rPr>
    </w:lvl>
    <w:lvl w:ilvl="6" w:tplc="AF84D0F6">
      <w:numFmt w:val="bullet"/>
      <w:lvlText w:val="•"/>
      <w:lvlJc w:val="left"/>
      <w:pPr>
        <w:ind w:left="6371" w:hanging="142"/>
      </w:pPr>
      <w:rPr>
        <w:rFonts w:hint="default"/>
        <w:lang w:val="fr-FR" w:eastAsia="en-US" w:bidi="ar-SA"/>
      </w:rPr>
    </w:lvl>
    <w:lvl w:ilvl="7" w:tplc="E43EBF2E">
      <w:numFmt w:val="bullet"/>
      <w:lvlText w:val="•"/>
      <w:lvlJc w:val="left"/>
      <w:pPr>
        <w:ind w:left="7293" w:hanging="142"/>
      </w:pPr>
      <w:rPr>
        <w:rFonts w:hint="default"/>
        <w:lang w:val="fr-FR" w:eastAsia="en-US" w:bidi="ar-SA"/>
      </w:rPr>
    </w:lvl>
    <w:lvl w:ilvl="8" w:tplc="C9A69C76">
      <w:numFmt w:val="bullet"/>
      <w:lvlText w:val="•"/>
      <w:lvlJc w:val="left"/>
      <w:pPr>
        <w:ind w:left="8215" w:hanging="142"/>
      </w:pPr>
      <w:rPr>
        <w:rFonts w:hint="default"/>
        <w:lang w:val="fr-FR" w:eastAsia="en-US" w:bidi="ar-SA"/>
      </w:rPr>
    </w:lvl>
  </w:abstractNum>
  <w:abstractNum w:abstractNumId="9" w15:restartNumberingAfterBreak="0">
    <w:nsid w:val="375D3926"/>
    <w:multiLevelType w:val="hybridMultilevel"/>
    <w:tmpl w:val="130E6182"/>
    <w:lvl w:ilvl="0" w:tplc="DA10288E">
      <w:numFmt w:val="bullet"/>
      <w:lvlText w:val="-"/>
      <w:lvlJc w:val="left"/>
      <w:pPr>
        <w:ind w:left="720" w:hanging="360"/>
      </w:pPr>
      <w:rPr>
        <w:rFonts w:ascii="Verdana" w:eastAsia="Arial" w:hAnsi="Verdana"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08318C"/>
    <w:multiLevelType w:val="multilevel"/>
    <w:tmpl w:val="040C001F"/>
    <w:lvl w:ilvl="0">
      <w:start w:val="1"/>
      <w:numFmt w:val="decimal"/>
      <w:lvlText w:val="%1."/>
      <w:lvlJc w:val="left"/>
      <w:pPr>
        <w:ind w:left="360" w:hanging="360"/>
      </w:pPr>
      <w:rPr>
        <w:rFonts w:hint="default"/>
        <w:b/>
        <w:bCs/>
        <w:i w:val="0"/>
        <w:iCs w:val="0"/>
        <w:spacing w:val="0"/>
        <w:w w:val="99"/>
        <w:sz w:val="20"/>
        <w:szCs w:val="20"/>
        <w:lang w:val="fr-FR" w:eastAsia="en-US" w:bidi="ar-SA"/>
      </w:rPr>
    </w:lvl>
    <w:lvl w:ilvl="1">
      <w:start w:val="1"/>
      <w:numFmt w:val="decimal"/>
      <w:lvlText w:val="%1.%2."/>
      <w:lvlJc w:val="left"/>
      <w:pPr>
        <w:ind w:left="792" w:hanging="432"/>
      </w:pPr>
      <w:rPr>
        <w:rFonts w:hint="default"/>
        <w:spacing w:val="-1"/>
        <w:w w:val="99"/>
        <w:lang w:val="fr-FR" w:eastAsia="en-US" w:bidi="ar-SA"/>
      </w:rPr>
    </w:lvl>
    <w:lvl w:ilvl="2">
      <w:start w:val="1"/>
      <w:numFmt w:val="decimal"/>
      <w:lvlText w:val="%1.%2.%3."/>
      <w:lvlJc w:val="left"/>
      <w:pPr>
        <w:ind w:left="1224" w:hanging="504"/>
      </w:pPr>
      <w:rPr>
        <w:rFonts w:hint="default"/>
        <w:b w:val="0"/>
        <w:bCs w:val="0"/>
        <w:i w:val="0"/>
        <w:iCs w:val="0"/>
        <w:spacing w:val="0"/>
        <w:w w:val="99"/>
        <w:sz w:val="20"/>
        <w:szCs w:val="20"/>
        <w:lang w:val="fr-FR" w:eastAsia="en-US" w:bidi="ar-SA"/>
      </w:rPr>
    </w:lvl>
    <w:lvl w:ilvl="3">
      <w:start w:val="1"/>
      <w:numFmt w:val="decimal"/>
      <w:lvlText w:val="%1.%2.%3.%4."/>
      <w:lvlJc w:val="left"/>
      <w:pPr>
        <w:ind w:left="1728" w:hanging="648"/>
      </w:pPr>
      <w:rPr>
        <w:rFonts w:hint="default"/>
        <w:lang w:val="fr-FR" w:eastAsia="en-US" w:bidi="ar-SA"/>
      </w:rPr>
    </w:lvl>
    <w:lvl w:ilvl="4">
      <w:start w:val="1"/>
      <w:numFmt w:val="decimal"/>
      <w:lvlText w:val="%1.%2.%3.%4.%5."/>
      <w:lvlJc w:val="left"/>
      <w:pPr>
        <w:ind w:left="2232" w:hanging="792"/>
      </w:pPr>
      <w:rPr>
        <w:rFonts w:hint="default"/>
        <w:lang w:val="fr-FR" w:eastAsia="en-US" w:bidi="ar-SA"/>
      </w:rPr>
    </w:lvl>
    <w:lvl w:ilvl="5">
      <w:start w:val="1"/>
      <w:numFmt w:val="decimal"/>
      <w:lvlText w:val="%1.%2.%3.%4.%5.%6."/>
      <w:lvlJc w:val="left"/>
      <w:pPr>
        <w:ind w:left="2736" w:hanging="936"/>
      </w:pPr>
      <w:rPr>
        <w:rFonts w:hint="default"/>
        <w:lang w:val="fr-FR" w:eastAsia="en-US" w:bidi="ar-SA"/>
      </w:rPr>
    </w:lvl>
    <w:lvl w:ilvl="6">
      <w:start w:val="1"/>
      <w:numFmt w:val="decimal"/>
      <w:lvlText w:val="%1.%2.%3.%4.%5.%6.%7."/>
      <w:lvlJc w:val="left"/>
      <w:pPr>
        <w:ind w:left="3240" w:hanging="1080"/>
      </w:pPr>
      <w:rPr>
        <w:rFonts w:hint="default"/>
        <w:lang w:val="fr-FR" w:eastAsia="en-US" w:bidi="ar-SA"/>
      </w:rPr>
    </w:lvl>
    <w:lvl w:ilvl="7">
      <w:start w:val="1"/>
      <w:numFmt w:val="decimal"/>
      <w:lvlText w:val="%1.%2.%3.%4.%5.%6.%7.%8."/>
      <w:lvlJc w:val="left"/>
      <w:pPr>
        <w:ind w:left="3744" w:hanging="1224"/>
      </w:pPr>
      <w:rPr>
        <w:rFonts w:hint="default"/>
        <w:lang w:val="fr-FR" w:eastAsia="en-US" w:bidi="ar-SA"/>
      </w:rPr>
    </w:lvl>
    <w:lvl w:ilvl="8">
      <w:start w:val="1"/>
      <w:numFmt w:val="decimal"/>
      <w:lvlText w:val="%1.%2.%3.%4.%5.%6.%7.%8.%9."/>
      <w:lvlJc w:val="left"/>
      <w:pPr>
        <w:ind w:left="4320" w:hanging="1440"/>
      </w:pPr>
      <w:rPr>
        <w:rFonts w:hint="default"/>
        <w:lang w:val="fr-FR" w:eastAsia="en-US" w:bidi="ar-SA"/>
      </w:rPr>
    </w:lvl>
  </w:abstractNum>
  <w:abstractNum w:abstractNumId="11" w15:restartNumberingAfterBreak="0">
    <w:nsid w:val="48B51617"/>
    <w:multiLevelType w:val="hybridMultilevel"/>
    <w:tmpl w:val="CED685D6"/>
    <w:lvl w:ilvl="0" w:tplc="FFFFFFFF">
      <w:start w:val="1"/>
      <w:numFmt w:val="bullet"/>
      <w:lvlText w:val=""/>
      <w:lvlJc w:val="left"/>
      <w:pPr>
        <w:ind w:left="720" w:hanging="360"/>
      </w:pPr>
      <w:rPr>
        <w:rFonts w:ascii="Symbol" w:hAnsi="Symbol" w:hint="default"/>
        <w:sz w:val="18"/>
      </w:rPr>
    </w:lvl>
    <w:lvl w:ilvl="1" w:tplc="DA10288E">
      <w:numFmt w:val="bullet"/>
      <w:lvlText w:val="-"/>
      <w:lvlJc w:val="left"/>
      <w:pPr>
        <w:ind w:left="993" w:hanging="360"/>
      </w:pPr>
      <w:rPr>
        <w:rFonts w:ascii="Verdana" w:eastAsia="Arial" w:hAnsi="Verdana" w:cs="Arial" w:hint="default"/>
        <w:sz w:val="18"/>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9E23758"/>
    <w:multiLevelType w:val="multilevel"/>
    <w:tmpl w:val="5BA65F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4335D7"/>
    <w:multiLevelType w:val="multilevel"/>
    <w:tmpl w:val="A7EA559A"/>
    <w:lvl w:ilvl="0">
      <w:start w:val="1"/>
      <w:numFmt w:val="decimal"/>
      <w:lvlText w:val="%1."/>
      <w:lvlJc w:val="left"/>
      <w:pPr>
        <w:ind w:left="360" w:hanging="360"/>
      </w:pPr>
      <w:rPr>
        <w:rFonts w:hint="default"/>
        <w:b/>
        <w:bCs/>
        <w:i w:val="0"/>
        <w:iCs w:val="0"/>
        <w:spacing w:val="0"/>
        <w:w w:val="99"/>
        <w:sz w:val="20"/>
        <w:szCs w:val="20"/>
        <w:lang w:val="fr-FR" w:eastAsia="en-US" w:bidi="ar-SA"/>
      </w:rPr>
    </w:lvl>
    <w:lvl w:ilvl="1">
      <w:start w:val="1"/>
      <w:numFmt w:val="decimal"/>
      <w:lvlText w:val="%1.%2."/>
      <w:lvlJc w:val="left"/>
      <w:pPr>
        <w:ind w:left="792" w:hanging="432"/>
      </w:pPr>
      <w:rPr>
        <w:rFonts w:hint="default"/>
        <w:spacing w:val="-1"/>
        <w:w w:val="99"/>
        <w:lang w:val="fr-FR" w:eastAsia="en-US" w:bidi="ar-SA"/>
      </w:rPr>
    </w:lvl>
    <w:lvl w:ilvl="2">
      <w:numFmt w:val="bullet"/>
      <w:lvlText w:val="-"/>
      <w:lvlJc w:val="left"/>
      <w:pPr>
        <w:ind w:left="993" w:hanging="360"/>
      </w:pPr>
      <w:rPr>
        <w:rFonts w:ascii="Verdana" w:eastAsia="Arial" w:hAnsi="Verdana" w:cs="Arial" w:hint="default"/>
        <w:sz w:val="18"/>
      </w:rPr>
    </w:lvl>
    <w:lvl w:ilvl="3">
      <w:start w:val="1"/>
      <w:numFmt w:val="decimal"/>
      <w:lvlText w:val="%1.%2.%3.%4."/>
      <w:lvlJc w:val="left"/>
      <w:pPr>
        <w:ind w:left="1728" w:hanging="648"/>
      </w:pPr>
      <w:rPr>
        <w:rFonts w:hint="default"/>
        <w:lang w:val="fr-FR" w:eastAsia="en-US" w:bidi="ar-SA"/>
      </w:rPr>
    </w:lvl>
    <w:lvl w:ilvl="4">
      <w:start w:val="1"/>
      <w:numFmt w:val="decimal"/>
      <w:lvlText w:val="%1.%2.%3.%4.%5."/>
      <w:lvlJc w:val="left"/>
      <w:pPr>
        <w:ind w:left="2232" w:hanging="792"/>
      </w:pPr>
      <w:rPr>
        <w:rFonts w:hint="default"/>
        <w:lang w:val="fr-FR" w:eastAsia="en-US" w:bidi="ar-SA"/>
      </w:rPr>
    </w:lvl>
    <w:lvl w:ilvl="5">
      <w:start w:val="1"/>
      <w:numFmt w:val="decimal"/>
      <w:lvlText w:val="%1.%2.%3.%4.%5.%6."/>
      <w:lvlJc w:val="left"/>
      <w:pPr>
        <w:ind w:left="2736" w:hanging="936"/>
      </w:pPr>
      <w:rPr>
        <w:rFonts w:hint="default"/>
        <w:lang w:val="fr-FR" w:eastAsia="en-US" w:bidi="ar-SA"/>
      </w:rPr>
    </w:lvl>
    <w:lvl w:ilvl="6">
      <w:start w:val="1"/>
      <w:numFmt w:val="decimal"/>
      <w:lvlText w:val="%1.%2.%3.%4.%5.%6.%7."/>
      <w:lvlJc w:val="left"/>
      <w:pPr>
        <w:ind w:left="3240" w:hanging="1080"/>
      </w:pPr>
      <w:rPr>
        <w:rFonts w:hint="default"/>
        <w:lang w:val="fr-FR" w:eastAsia="en-US" w:bidi="ar-SA"/>
      </w:rPr>
    </w:lvl>
    <w:lvl w:ilvl="7">
      <w:start w:val="1"/>
      <w:numFmt w:val="decimal"/>
      <w:lvlText w:val="%1.%2.%3.%4.%5.%6.%7.%8."/>
      <w:lvlJc w:val="left"/>
      <w:pPr>
        <w:ind w:left="3744" w:hanging="1224"/>
      </w:pPr>
      <w:rPr>
        <w:rFonts w:hint="default"/>
        <w:lang w:val="fr-FR" w:eastAsia="en-US" w:bidi="ar-SA"/>
      </w:rPr>
    </w:lvl>
    <w:lvl w:ilvl="8">
      <w:start w:val="1"/>
      <w:numFmt w:val="decimal"/>
      <w:lvlText w:val="%1.%2.%3.%4.%5.%6.%7.%8.%9."/>
      <w:lvlJc w:val="left"/>
      <w:pPr>
        <w:ind w:left="4320" w:hanging="1440"/>
      </w:pPr>
      <w:rPr>
        <w:rFonts w:hint="default"/>
        <w:lang w:val="fr-FR" w:eastAsia="en-US" w:bidi="ar-SA"/>
      </w:rPr>
    </w:lvl>
  </w:abstractNum>
  <w:abstractNum w:abstractNumId="14" w15:restartNumberingAfterBreak="0">
    <w:nsid w:val="4D5F035D"/>
    <w:multiLevelType w:val="hybridMultilevel"/>
    <w:tmpl w:val="624C920E"/>
    <w:lvl w:ilvl="0" w:tplc="DA10288E">
      <w:numFmt w:val="bullet"/>
      <w:lvlText w:val="-"/>
      <w:lvlJc w:val="left"/>
      <w:pPr>
        <w:ind w:left="720" w:hanging="360"/>
      </w:pPr>
      <w:rPr>
        <w:rFonts w:ascii="Verdana" w:eastAsia="Arial" w:hAnsi="Verdana"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68B3BA2"/>
    <w:multiLevelType w:val="multilevel"/>
    <w:tmpl w:val="DDCC57B0"/>
    <w:lvl w:ilvl="0">
      <w:start w:val="4"/>
      <w:numFmt w:val="decimal"/>
      <w:lvlText w:val="%1"/>
      <w:lvlJc w:val="left"/>
      <w:pPr>
        <w:ind w:left="418" w:hanging="278"/>
      </w:pPr>
      <w:rPr>
        <w:rFonts w:hint="default"/>
        <w:lang w:val="fr-FR" w:eastAsia="en-US" w:bidi="ar-SA"/>
      </w:rPr>
    </w:lvl>
    <w:lvl w:ilvl="1">
      <w:start w:val="2"/>
      <w:numFmt w:val="decimal"/>
      <w:lvlText w:val="%1.%2"/>
      <w:lvlJc w:val="left"/>
      <w:pPr>
        <w:ind w:left="418" w:hanging="278"/>
      </w:pPr>
      <w:rPr>
        <w:rFonts w:ascii="Arial" w:eastAsia="Arial" w:hAnsi="Arial" w:cs="Arial" w:hint="default"/>
        <w:b/>
        <w:bCs/>
        <w:i w:val="0"/>
        <w:iCs w:val="0"/>
        <w:spacing w:val="-1"/>
        <w:w w:val="99"/>
        <w:sz w:val="18"/>
        <w:szCs w:val="18"/>
        <w:lang w:val="fr-FR" w:eastAsia="en-US" w:bidi="ar-SA"/>
      </w:rPr>
    </w:lvl>
    <w:lvl w:ilvl="2">
      <w:start w:val="1"/>
      <w:numFmt w:val="decimal"/>
      <w:lvlText w:val="%1.%2.%3"/>
      <w:lvlJc w:val="left"/>
      <w:pPr>
        <w:ind w:left="141" w:hanging="668"/>
      </w:pPr>
      <w:rPr>
        <w:rFonts w:ascii="Arial" w:eastAsia="Arial" w:hAnsi="Arial" w:cs="Arial" w:hint="default"/>
        <w:b/>
        <w:bCs/>
        <w:i w:val="0"/>
        <w:iCs w:val="0"/>
        <w:spacing w:val="-1"/>
        <w:w w:val="99"/>
        <w:sz w:val="20"/>
        <w:szCs w:val="20"/>
        <w:lang w:val="fr-FR" w:eastAsia="en-US" w:bidi="ar-SA"/>
      </w:rPr>
    </w:lvl>
    <w:lvl w:ilvl="3">
      <w:numFmt w:val="bullet"/>
      <w:lvlText w:val=""/>
      <w:lvlJc w:val="left"/>
      <w:pPr>
        <w:ind w:left="849" w:hanging="142"/>
      </w:pPr>
      <w:rPr>
        <w:rFonts w:ascii="Symbol" w:eastAsia="Symbol" w:hAnsi="Symbol" w:cs="Symbol" w:hint="default"/>
        <w:b w:val="0"/>
        <w:bCs w:val="0"/>
        <w:i w:val="0"/>
        <w:iCs w:val="0"/>
        <w:spacing w:val="0"/>
        <w:w w:val="99"/>
        <w:sz w:val="20"/>
        <w:szCs w:val="20"/>
        <w:lang w:val="fr-FR" w:eastAsia="en-US" w:bidi="ar-SA"/>
      </w:rPr>
    </w:lvl>
    <w:lvl w:ilvl="4">
      <w:numFmt w:val="bullet"/>
      <w:lvlText w:val="•"/>
      <w:lvlJc w:val="left"/>
      <w:pPr>
        <w:ind w:left="3144" w:hanging="142"/>
      </w:pPr>
      <w:rPr>
        <w:rFonts w:hint="default"/>
        <w:lang w:val="fr-FR" w:eastAsia="en-US" w:bidi="ar-SA"/>
      </w:rPr>
    </w:lvl>
    <w:lvl w:ilvl="5">
      <w:numFmt w:val="bullet"/>
      <w:lvlText w:val="•"/>
      <w:lvlJc w:val="left"/>
      <w:pPr>
        <w:ind w:left="4297" w:hanging="142"/>
      </w:pPr>
      <w:rPr>
        <w:rFonts w:hint="default"/>
        <w:lang w:val="fr-FR" w:eastAsia="en-US" w:bidi="ar-SA"/>
      </w:rPr>
    </w:lvl>
    <w:lvl w:ilvl="6">
      <w:numFmt w:val="bullet"/>
      <w:lvlText w:val="•"/>
      <w:lvlJc w:val="left"/>
      <w:pPr>
        <w:ind w:left="5449" w:hanging="142"/>
      </w:pPr>
      <w:rPr>
        <w:rFonts w:hint="default"/>
        <w:lang w:val="fr-FR" w:eastAsia="en-US" w:bidi="ar-SA"/>
      </w:rPr>
    </w:lvl>
    <w:lvl w:ilvl="7">
      <w:numFmt w:val="bullet"/>
      <w:lvlText w:val="•"/>
      <w:lvlJc w:val="left"/>
      <w:pPr>
        <w:ind w:left="6601" w:hanging="142"/>
      </w:pPr>
      <w:rPr>
        <w:rFonts w:hint="default"/>
        <w:lang w:val="fr-FR" w:eastAsia="en-US" w:bidi="ar-SA"/>
      </w:rPr>
    </w:lvl>
    <w:lvl w:ilvl="8">
      <w:numFmt w:val="bullet"/>
      <w:lvlText w:val="•"/>
      <w:lvlJc w:val="left"/>
      <w:pPr>
        <w:ind w:left="7754" w:hanging="142"/>
      </w:pPr>
      <w:rPr>
        <w:rFonts w:hint="default"/>
        <w:lang w:val="fr-FR" w:eastAsia="en-US" w:bidi="ar-SA"/>
      </w:rPr>
    </w:lvl>
  </w:abstractNum>
  <w:abstractNum w:abstractNumId="16" w15:restartNumberingAfterBreak="0">
    <w:nsid w:val="705237CE"/>
    <w:multiLevelType w:val="hybridMultilevel"/>
    <w:tmpl w:val="57108534"/>
    <w:lvl w:ilvl="0" w:tplc="841A424C">
      <w:numFmt w:val="bullet"/>
      <w:lvlText w:val=""/>
      <w:lvlJc w:val="left"/>
      <w:pPr>
        <w:ind w:left="424" w:hanging="360"/>
      </w:pPr>
      <w:rPr>
        <w:rFonts w:ascii="Symbol" w:eastAsia="Symbol" w:hAnsi="Symbol" w:cs="Symbol" w:hint="default"/>
        <w:b w:val="0"/>
        <w:bCs w:val="0"/>
        <w:i w:val="0"/>
        <w:iCs w:val="0"/>
        <w:spacing w:val="0"/>
        <w:w w:val="99"/>
        <w:sz w:val="20"/>
        <w:szCs w:val="20"/>
        <w:lang w:val="fr-FR" w:eastAsia="en-US" w:bidi="ar-SA"/>
      </w:rPr>
    </w:lvl>
    <w:lvl w:ilvl="1" w:tplc="B540D4C0">
      <w:numFmt w:val="bullet"/>
      <w:lvlText w:val=""/>
      <w:lvlJc w:val="left"/>
      <w:pPr>
        <w:ind w:left="993" w:hanging="360"/>
      </w:pPr>
      <w:rPr>
        <w:rFonts w:ascii="Symbol" w:eastAsia="Symbol" w:hAnsi="Symbol" w:cs="Symbol" w:hint="default"/>
        <w:b w:val="0"/>
        <w:bCs w:val="0"/>
        <w:i w:val="0"/>
        <w:iCs w:val="0"/>
        <w:spacing w:val="0"/>
        <w:w w:val="99"/>
        <w:sz w:val="20"/>
        <w:szCs w:val="20"/>
        <w:lang w:val="fr-FR" w:eastAsia="en-US" w:bidi="ar-SA"/>
      </w:rPr>
    </w:lvl>
    <w:lvl w:ilvl="2" w:tplc="7928682C">
      <w:numFmt w:val="bullet"/>
      <w:lvlText w:val="•"/>
      <w:lvlJc w:val="left"/>
      <w:pPr>
        <w:ind w:left="2006" w:hanging="360"/>
      </w:pPr>
      <w:rPr>
        <w:rFonts w:hint="default"/>
        <w:lang w:val="fr-FR" w:eastAsia="en-US" w:bidi="ar-SA"/>
      </w:rPr>
    </w:lvl>
    <w:lvl w:ilvl="3" w:tplc="C9FEBCBA">
      <w:numFmt w:val="bullet"/>
      <w:lvlText w:val="•"/>
      <w:lvlJc w:val="left"/>
      <w:pPr>
        <w:ind w:left="3013" w:hanging="360"/>
      </w:pPr>
      <w:rPr>
        <w:rFonts w:hint="default"/>
        <w:lang w:val="fr-FR" w:eastAsia="en-US" w:bidi="ar-SA"/>
      </w:rPr>
    </w:lvl>
    <w:lvl w:ilvl="4" w:tplc="C566723A">
      <w:numFmt w:val="bullet"/>
      <w:lvlText w:val="•"/>
      <w:lvlJc w:val="left"/>
      <w:pPr>
        <w:ind w:left="4019" w:hanging="360"/>
      </w:pPr>
      <w:rPr>
        <w:rFonts w:hint="default"/>
        <w:lang w:val="fr-FR" w:eastAsia="en-US" w:bidi="ar-SA"/>
      </w:rPr>
    </w:lvl>
    <w:lvl w:ilvl="5" w:tplc="7D6400FE">
      <w:numFmt w:val="bullet"/>
      <w:lvlText w:val="•"/>
      <w:lvlJc w:val="left"/>
      <w:pPr>
        <w:ind w:left="5026" w:hanging="360"/>
      </w:pPr>
      <w:rPr>
        <w:rFonts w:hint="default"/>
        <w:lang w:val="fr-FR" w:eastAsia="en-US" w:bidi="ar-SA"/>
      </w:rPr>
    </w:lvl>
    <w:lvl w:ilvl="6" w:tplc="687CCF16">
      <w:numFmt w:val="bullet"/>
      <w:lvlText w:val="•"/>
      <w:lvlJc w:val="left"/>
      <w:pPr>
        <w:ind w:left="6032" w:hanging="360"/>
      </w:pPr>
      <w:rPr>
        <w:rFonts w:hint="default"/>
        <w:lang w:val="fr-FR" w:eastAsia="en-US" w:bidi="ar-SA"/>
      </w:rPr>
    </w:lvl>
    <w:lvl w:ilvl="7" w:tplc="2D7429F2">
      <w:numFmt w:val="bullet"/>
      <w:lvlText w:val="•"/>
      <w:lvlJc w:val="left"/>
      <w:pPr>
        <w:ind w:left="7039" w:hanging="360"/>
      </w:pPr>
      <w:rPr>
        <w:rFonts w:hint="default"/>
        <w:lang w:val="fr-FR" w:eastAsia="en-US" w:bidi="ar-SA"/>
      </w:rPr>
    </w:lvl>
    <w:lvl w:ilvl="8" w:tplc="95F2E60C">
      <w:numFmt w:val="bullet"/>
      <w:lvlText w:val="•"/>
      <w:lvlJc w:val="left"/>
      <w:pPr>
        <w:ind w:left="8045" w:hanging="360"/>
      </w:pPr>
      <w:rPr>
        <w:rFonts w:hint="default"/>
        <w:lang w:val="fr-FR" w:eastAsia="en-US" w:bidi="ar-SA"/>
      </w:rPr>
    </w:lvl>
  </w:abstractNum>
  <w:abstractNum w:abstractNumId="17" w15:restartNumberingAfterBreak="0">
    <w:nsid w:val="73B70FE1"/>
    <w:multiLevelType w:val="hybridMultilevel"/>
    <w:tmpl w:val="DF58C378"/>
    <w:lvl w:ilvl="0" w:tplc="5226DF7C">
      <w:numFmt w:val="bullet"/>
      <w:lvlText w:val=""/>
      <w:lvlJc w:val="left"/>
      <w:pPr>
        <w:ind w:left="848" w:hanging="142"/>
      </w:pPr>
      <w:rPr>
        <w:rFonts w:ascii="Symbol" w:eastAsia="Symbol" w:hAnsi="Symbol" w:cs="Symbol" w:hint="default"/>
        <w:b w:val="0"/>
        <w:bCs w:val="0"/>
        <w:i w:val="0"/>
        <w:iCs w:val="0"/>
        <w:spacing w:val="0"/>
        <w:w w:val="99"/>
        <w:sz w:val="20"/>
        <w:szCs w:val="20"/>
        <w:lang w:val="fr-FR" w:eastAsia="en-US" w:bidi="ar-SA"/>
      </w:rPr>
    </w:lvl>
    <w:lvl w:ilvl="1" w:tplc="56AA2456">
      <w:numFmt w:val="bullet"/>
      <w:lvlText w:val="•"/>
      <w:lvlJc w:val="left"/>
      <w:pPr>
        <w:ind w:left="1761" w:hanging="142"/>
      </w:pPr>
      <w:rPr>
        <w:rFonts w:hint="default"/>
        <w:lang w:val="fr-FR" w:eastAsia="en-US" w:bidi="ar-SA"/>
      </w:rPr>
    </w:lvl>
    <w:lvl w:ilvl="2" w:tplc="8162F142">
      <w:numFmt w:val="bullet"/>
      <w:lvlText w:val="•"/>
      <w:lvlJc w:val="left"/>
      <w:pPr>
        <w:ind w:left="2683" w:hanging="142"/>
      </w:pPr>
      <w:rPr>
        <w:rFonts w:hint="default"/>
        <w:lang w:val="fr-FR" w:eastAsia="en-US" w:bidi="ar-SA"/>
      </w:rPr>
    </w:lvl>
    <w:lvl w:ilvl="3" w:tplc="39840868">
      <w:numFmt w:val="bullet"/>
      <w:lvlText w:val="•"/>
      <w:lvlJc w:val="left"/>
      <w:pPr>
        <w:ind w:left="3605" w:hanging="142"/>
      </w:pPr>
      <w:rPr>
        <w:rFonts w:hint="default"/>
        <w:lang w:val="fr-FR" w:eastAsia="en-US" w:bidi="ar-SA"/>
      </w:rPr>
    </w:lvl>
    <w:lvl w:ilvl="4" w:tplc="C7FEEA7C">
      <w:numFmt w:val="bullet"/>
      <w:lvlText w:val="•"/>
      <w:lvlJc w:val="left"/>
      <w:pPr>
        <w:ind w:left="4527" w:hanging="142"/>
      </w:pPr>
      <w:rPr>
        <w:rFonts w:hint="default"/>
        <w:lang w:val="fr-FR" w:eastAsia="en-US" w:bidi="ar-SA"/>
      </w:rPr>
    </w:lvl>
    <w:lvl w:ilvl="5" w:tplc="1B80521C">
      <w:numFmt w:val="bullet"/>
      <w:lvlText w:val="•"/>
      <w:lvlJc w:val="left"/>
      <w:pPr>
        <w:ind w:left="5449" w:hanging="142"/>
      </w:pPr>
      <w:rPr>
        <w:rFonts w:hint="default"/>
        <w:lang w:val="fr-FR" w:eastAsia="en-US" w:bidi="ar-SA"/>
      </w:rPr>
    </w:lvl>
    <w:lvl w:ilvl="6" w:tplc="6F384BD0">
      <w:numFmt w:val="bullet"/>
      <w:lvlText w:val="•"/>
      <w:lvlJc w:val="left"/>
      <w:pPr>
        <w:ind w:left="6371" w:hanging="142"/>
      </w:pPr>
      <w:rPr>
        <w:rFonts w:hint="default"/>
        <w:lang w:val="fr-FR" w:eastAsia="en-US" w:bidi="ar-SA"/>
      </w:rPr>
    </w:lvl>
    <w:lvl w:ilvl="7" w:tplc="D0A6F20A">
      <w:numFmt w:val="bullet"/>
      <w:lvlText w:val="•"/>
      <w:lvlJc w:val="left"/>
      <w:pPr>
        <w:ind w:left="7293" w:hanging="142"/>
      </w:pPr>
      <w:rPr>
        <w:rFonts w:hint="default"/>
        <w:lang w:val="fr-FR" w:eastAsia="en-US" w:bidi="ar-SA"/>
      </w:rPr>
    </w:lvl>
    <w:lvl w:ilvl="8" w:tplc="FD903156">
      <w:numFmt w:val="bullet"/>
      <w:lvlText w:val="•"/>
      <w:lvlJc w:val="left"/>
      <w:pPr>
        <w:ind w:left="8215" w:hanging="142"/>
      </w:pPr>
      <w:rPr>
        <w:rFonts w:hint="default"/>
        <w:lang w:val="fr-FR" w:eastAsia="en-US" w:bidi="ar-SA"/>
      </w:rPr>
    </w:lvl>
  </w:abstractNum>
  <w:num w:numId="1" w16cid:durableId="1891571962">
    <w:abstractNumId w:val="4"/>
  </w:num>
  <w:num w:numId="2" w16cid:durableId="1417361037">
    <w:abstractNumId w:val="17"/>
  </w:num>
  <w:num w:numId="3" w16cid:durableId="81873593">
    <w:abstractNumId w:val="8"/>
  </w:num>
  <w:num w:numId="4" w16cid:durableId="1360934484">
    <w:abstractNumId w:val="6"/>
  </w:num>
  <w:num w:numId="5" w16cid:durableId="601841882">
    <w:abstractNumId w:val="15"/>
  </w:num>
  <w:num w:numId="6" w16cid:durableId="97533546">
    <w:abstractNumId w:val="16"/>
  </w:num>
  <w:num w:numId="7" w16cid:durableId="251281629">
    <w:abstractNumId w:val="5"/>
  </w:num>
  <w:num w:numId="8" w16cid:durableId="544801994">
    <w:abstractNumId w:val="10"/>
  </w:num>
  <w:num w:numId="9" w16cid:durableId="872882091">
    <w:abstractNumId w:val="0"/>
  </w:num>
  <w:num w:numId="10" w16cid:durableId="997346920">
    <w:abstractNumId w:val="2"/>
  </w:num>
  <w:num w:numId="11" w16cid:durableId="26177906">
    <w:abstractNumId w:val="9"/>
  </w:num>
  <w:num w:numId="12" w16cid:durableId="2001543824">
    <w:abstractNumId w:val="7"/>
  </w:num>
  <w:num w:numId="13" w16cid:durableId="90395401">
    <w:abstractNumId w:val="14"/>
  </w:num>
  <w:num w:numId="14" w16cid:durableId="27338954">
    <w:abstractNumId w:val="1"/>
  </w:num>
  <w:num w:numId="15" w16cid:durableId="812793684">
    <w:abstractNumId w:val="3"/>
  </w:num>
  <w:num w:numId="16" w16cid:durableId="823739718">
    <w:abstractNumId w:val="13"/>
  </w:num>
  <w:num w:numId="17" w16cid:durableId="1162238529">
    <w:abstractNumId w:val="12"/>
  </w:num>
  <w:num w:numId="18" w16cid:durableId="3169794">
    <w:abstractNumId w:val="1"/>
  </w:num>
  <w:num w:numId="19" w16cid:durableId="627778137">
    <w:abstractNumId w:val="11"/>
  </w:num>
  <w:num w:numId="20" w16cid:durableId="2131393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BBA"/>
    <w:rsid w:val="001D3E78"/>
    <w:rsid w:val="002F1BBA"/>
    <w:rsid w:val="00467CBE"/>
    <w:rsid w:val="00862B8B"/>
    <w:rsid w:val="009E35C8"/>
    <w:rsid w:val="009F18C3"/>
    <w:rsid w:val="00BE2BA5"/>
    <w:rsid w:val="00C85E36"/>
    <w:rsid w:val="00F70C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FE1C5"/>
  <w15:docId w15:val="{0156A31A-1CB1-42BC-A3F8-BC9511356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Titre1">
    <w:name w:val="heading 1"/>
    <w:basedOn w:val="Normal"/>
    <w:uiPriority w:val="9"/>
    <w:qFormat/>
    <w:rsid w:val="00F70C68"/>
    <w:pPr>
      <w:numPr>
        <w:numId w:val="12"/>
      </w:numPr>
      <w:shd w:val="clear" w:color="auto" w:fill="014A99"/>
      <w:tabs>
        <w:tab w:val="left" w:pos="305"/>
      </w:tabs>
      <w:spacing w:before="73"/>
      <w:outlineLvl w:val="0"/>
    </w:pPr>
    <w:rPr>
      <w:rFonts w:ascii="Verdana" w:eastAsia="Arial" w:hAnsi="Verdana" w:cs="Arial"/>
      <w:b/>
      <w:bCs/>
      <w:color w:val="FFFFFF" w:themeColor="background1"/>
      <w:sz w:val="20"/>
      <w:szCs w:val="20"/>
    </w:rPr>
  </w:style>
  <w:style w:type="paragraph" w:styleId="Titre2">
    <w:name w:val="heading 2"/>
    <w:basedOn w:val="Titre1"/>
    <w:next w:val="Titre3"/>
    <w:uiPriority w:val="9"/>
    <w:unhideWhenUsed/>
    <w:qFormat/>
    <w:rsid w:val="00F70C68"/>
    <w:pPr>
      <w:numPr>
        <w:ilvl w:val="1"/>
        <w:numId w:val="10"/>
      </w:numPr>
      <w:shd w:val="clear" w:color="auto" w:fill="FFFFFF" w:themeFill="background1"/>
      <w:tabs>
        <w:tab w:val="left" w:pos="637"/>
      </w:tabs>
      <w:ind w:hanging="792"/>
      <w:outlineLvl w:val="1"/>
    </w:pPr>
    <w:rPr>
      <w:color w:val="014A99"/>
    </w:rPr>
  </w:style>
  <w:style w:type="paragraph" w:styleId="Titre3">
    <w:name w:val="heading 3"/>
    <w:basedOn w:val="Titre2"/>
    <w:next w:val="Normal"/>
    <w:link w:val="Titre3Car"/>
    <w:uiPriority w:val="9"/>
    <w:unhideWhenUsed/>
    <w:qFormat/>
    <w:rsid w:val="00F70C68"/>
    <w:pPr>
      <w:numPr>
        <w:ilvl w:val="2"/>
        <w:numId w:val="17"/>
      </w:numPr>
      <w:ind w:left="0" w:firstLine="0"/>
      <w:outlineLvl w:val="2"/>
    </w:pPr>
    <w:rPr>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rsid w:val="00C85E36"/>
    <w:pPr>
      <w:widowControl/>
      <w:numPr>
        <w:numId w:val="14"/>
      </w:numPr>
      <w:tabs>
        <w:tab w:val="left" w:pos="848"/>
      </w:tabs>
      <w:spacing w:line="350" w:lineRule="auto"/>
      <w:ind w:left="714" w:right="851" w:hanging="357"/>
      <w:jc w:val="both"/>
    </w:pPr>
    <w:rPr>
      <w:rFonts w:ascii="Verdana" w:hAnsi="Verdana"/>
      <w:sz w:val="18"/>
      <w:szCs w:val="20"/>
    </w:rPr>
  </w:style>
  <w:style w:type="paragraph" w:customStyle="1" w:styleId="TableParagraph">
    <w:name w:val="Table Paragraph"/>
    <w:basedOn w:val="Normal"/>
    <w:uiPriority w:val="1"/>
    <w:qFormat/>
  </w:style>
  <w:style w:type="character" w:customStyle="1" w:styleId="Titre3Car">
    <w:name w:val="Titre 3 Car"/>
    <w:basedOn w:val="Policepardfaut"/>
    <w:link w:val="Titre3"/>
    <w:uiPriority w:val="9"/>
    <w:rsid w:val="00F70C68"/>
    <w:rPr>
      <w:rFonts w:ascii="Verdana" w:eastAsia="Arial" w:hAnsi="Verdana" w:cs="Arial"/>
      <w:b/>
      <w:bCs/>
      <w:color w:val="000000" w:themeColor="text1"/>
      <w:sz w:val="20"/>
      <w:szCs w:val="20"/>
      <w:shd w:val="clear" w:color="auto" w:fill="FFFFFF" w:themeFill="background1"/>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40622">
      <w:bodyDiv w:val="1"/>
      <w:marLeft w:val="0"/>
      <w:marRight w:val="0"/>
      <w:marTop w:val="0"/>
      <w:marBottom w:val="0"/>
      <w:divBdr>
        <w:top w:val="none" w:sz="0" w:space="0" w:color="auto"/>
        <w:left w:val="none" w:sz="0" w:space="0" w:color="auto"/>
        <w:bottom w:val="none" w:sz="0" w:space="0" w:color="auto"/>
        <w:right w:val="none" w:sz="0" w:space="0" w:color="auto"/>
      </w:divBdr>
    </w:div>
    <w:div w:id="15591690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diflex@epicture.fr"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40A44FBB26B34B9FA06F8EAFD815E6" ma:contentTypeVersion="18" ma:contentTypeDescription="Crée un document." ma:contentTypeScope="" ma:versionID="ee49be8a6eed6aebc97b56e7050b0291">
  <xsd:schema xmlns:xsd="http://www.w3.org/2001/XMLSchema" xmlns:xs="http://www.w3.org/2001/XMLSchema" xmlns:p="http://schemas.microsoft.com/office/2006/metadata/properties" xmlns:ns2="bfc3a5c3-579b-4630-9636-b0fb901ea27e" xmlns:ns3="8d6c4eab-87ce-45d0-aada-16226b0b5836" targetNamespace="http://schemas.microsoft.com/office/2006/metadata/properties" ma:root="true" ma:fieldsID="a933c294f04c5b7b23b4b370f464589d" ns2:_="" ns3:_="">
    <xsd:import namespace="bfc3a5c3-579b-4630-9636-b0fb901ea27e"/>
    <xsd:import namespace="8d6c4eab-87ce-45d0-aada-16226b0b58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Nature" minOccurs="0"/>
                <xsd:element ref="ns2:Domaine" minOccurs="0"/>
                <xsd:element ref="ns2:Sources2" minOccurs="0"/>
                <xsd:element ref="ns2:MediaServiceLocation" minOccurs="0"/>
                <xsd:element ref="ns2:M_x00e9_tier" minOccurs="0"/>
                <xsd:element ref="ns2:Juridiqu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3a5c3-579b-4630-9636-b0fb901ea2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21a313b-7144-4177-a708-4a4a3a1271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Nature" ma:index="19" nillable="true" ma:displayName="Nature" ma:format="Dropdown" ma:internalName="Nature">
      <xsd:complexType>
        <xsd:complexContent>
          <xsd:extension base="dms:MultiChoice">
            <xsd:sequence>
              <xsd:element name="Value" maxOccurs="unbounded" minOccurs="0" nillable="true">
                <xsd:simpleType>
                  <xsd:restriction base="dms:Choice">
                    <xsd:enumeration value="Compte rendu"/>
                    <xsd:enumeration value="Délibérations"/>
                    <xsd:enumeration value="Documents cadre"/>
                    <xsd:enumeration value="Formulaire"/>
                    <xsd:enumeration value="Information"/>
                    <xsd:enumeration value="Marchés transverses signés"/>
                    <xsd:enumeration value="Modèles"/>
                    <xsd:enumeration value="Note"/>
                    <xsd:enumeration value="Outils de pilotage opérationnel"/>
                    <xsd:enumeration value="Procédure/Tuto"/>
                    <xsd:enumeration value="Présentation"/>
                    <xsd:enumeration value="Support de formation"/>
                  </xsd:restriction>
                </xsd:simpleType>
              </xsd:element>
            </xsd:sequence>
          </xsd:extension>
        </xsd:complexContent>
      </xsd:complexType>
    </xsd:element>
    <xsd:element name="Domaine" ma:index="20" nillable="true" ma:displayName="Domaine" ma:description="Vous retrouvez ici le domaine relié au document" ma:format="Dropdown" ma:internalName="Domaine">
      <xsd:complexType>
        <xsd:complexContent>
          <xsd:extension base="dms:MultiChoice">
            <xsd:sequence>
              <xsd:element name="Value" maxOccurs="unbounded" minOccurs="0" nillable="true">
                <xsd:simpleType>
                  <xsd:restriction base="dms:Choice">
                    <xsd:enumeration value="1% artistique"/>
                    <xsd:enumeration value="Archives"/>
                    <xsd:enumeration value="Communication externe"/>
                    <xsd:enumeration value="Communication interne"/>
                    <xsd:enumeration value="Comptable"/>
                    <xsd:enumeration value="Déplacement"/>
                    <xsd:enumeration value="Environnement-RSE"/>
                    <xsd:enumeration value="Exécution financière"/>
                    <xsd:enumeration value="Institutionnel"/>
                    <xsd:enumeration value="Juridique"/>
                    <xsd:enumeration value="Moyens généraux"/>
                    <xsd:enumeration value="Programmation budgétaire des opérations"/>
                    <xsd:enumeration value="Programmation budgétaire interne"/>
                    <xsd:enumeration value="Opérationnel"/>
                    <xsd:enumeration value="Outils informatiques"/>
                    <xsd:enumeration value="Relation mandant"/>
                    <xsd:enumeration value="Reporting"/>
                    <xsd:enumeration value="Ressources humaines"/>
                  </xsd:restriction>
                </xsd:simpleType>
              </xsd:element>
            </xsd:sequence>
          </xsd:extension>
        </xsd:complexContent>
      </xsd:complexType>
    </xsd:element>
    <xsd:element name="Sources2" ma:index="21" nillable="true" ma:displayName="Sources" ma:format="Dropdown" ma:internalName="Sources2">
      <xsd:complexType>
        <xsd:complexContent>
          <xsd:extension base="dms:MultiChoice">
            <xsd:sequence>
              <xsd:element name="Value" maxOccurs="unbounded" minOccurs="0" nillable="true">
                <xsd:simpleType>
                  <xsd:restriction base="dms:Choice">
                    <xsd:enumeration value="AC"/>
                    <xsd:enumeration value="Archives"/>
                    <xsd:enumeration value="Collège technique"/>
                    <xsd:enumeration value="Com"/>
                    <xsd:enumeration value="DEPSA"/>
                    <xsd:enumeration value="Dir"/>
                    <xsd:enumeration value="DMAJ"/>
                    <xsd:enumeration value="Externe"/>
                    <xsd:enumeration value="Instances"/>
                    <xsd:enumeration value="Mission environnement"/>
                    <xsd:enumeration value="Opérationnels"/>
                    <xsd:enumeration value="Oppicasso"/>
                    <xsd:enumeration value="SFI"/>
                    <xsd:enumeration value="SPS"/>
                    <xsd:enumeration value="SRHMG"/>
                    <xsd:enumeration value="Représentants du personnel"/>
                  </xsd:restriction>
                </xsd:simpleType>
              </xsd:element>
            </xsd:sequence>
          </xsd:extension>
        </xsd:complexContent>
      </xsd:complexType>
    </xsd:element>
    <xsd:element name="MediaServiceLocation" ma:index="22" nillable="true" ma:displayName="Location" ma:indexed="true" ma:internalName="MediaServiceLocation" ma:readOnly="true">
      <xsd:simpleType>
        <xsd:restriction base="dms:Text"/>
      </xsd:simpleType>
    </xsd:element>
    <xsd:element name="M_x00e9_tier" ma:index="23" nillable="true" ma:displayName="Rubrique" ma:format="Dropdown" ma:internalName="M_x00e9_tier">
      <xsd:complexType>
        <xsd:complexContent>
          <xsd:extension base="dms:MultiChoice">
            <xsd:sequence>
              <xsd:element name="Value" maxOccurs="unbounded" minOccurs="0" nillable="true">
                <xsd:simpleType>
                  <xsd:restriction base="dms:Choice">
                    <xsd:enumeration value="1%"/>
                    <xsd:enumeration value="Absences"/>
                    <xsd:enumeration value="Accords cadres"/>
                    <xsd:enumeration value="Accueil - Accès rapide"/>
                    <xsd:enumeration value="Action sociale, Mutuelle"/>
                    <xsd:enumeration value="Actualités"/>
                    <xsd:enumeration value="Applications"/>
                    <xsd:enumeration value="Archives"/>
                    <xsd:enumeration value="Assurances"/>
                    <xsd:enumeration value="Astreintes"/>
                    <xsd:enumeration value="Autorisations admin."/>
                    <xsd:enumeration value="BIM"/>
                    <xsd:enumeration value="Bonnes pratiques"/>
                    <xsd:enumeration value="Budget"/>
                    <xsd:enumeration value="Carrière et rémunération"/>
                    <xsd:enumeration value="Chantier"/>
                    <xsd:enumeration value="Charte graphique"/>
                    <xsd:enumeration value="Château des rentiers"/>
                    <xsd:enumeration value="Consult. travaux"/>
                    <xsd:enumeration value="Contrôle interne"/>
                    <xsd:enumeration value="Corpus"/>
                    <xsd:enumeration value="CR Codir"/>
                    <xsd:enumeration value="Déontologie"/>
                    <xsd:enumeration value="Déontologie"/>
                    <xsd:enumeration value="Dialogue social"/>
                    <xsd:enumeration value="Envir."/>
                    <xsd:enumeration value="EP"/>
                    <xsd:enumeration value="Etudes"/>
                    <xsd:enumeration value="Fiche opé"/>
                    <xsd:enumeration value="Flash OPN"/>
                    <xsd:enumeration value="Formation"/>
                    <xsd:enumeration value="Insertion sociale"/>
                    <xsd:enumeration value="Lettres internes Passerelle"/>
                    <xsd:enumeration value="Logos Oppic"/>
                    <xsd:enumeration value="Maine"/>
                    <xsd:enumeration value="Manager"/>
                    <xsd:enumeration value="Mandants"/>
                    <xsd:enumeration value="Matériels et fournitures"/>
                    <xsd:enumeration value="Matinales RH"/>
                    <xsd:enumeration value="Midis de l'Oppic"/>
                    <xsd:enumeration value="Mission"/>
                    <xsd:enumeration value="Modèles gestion"/>
                    <xsd:enumeration value="Modèles juridiques"/>
                    <xsd:enumeration value="Modèles types courriers"/>
                    <xsd:enumeration value="Modèle type PPT"/>
                    <xsd:enumeration value="MOE-AMO"/>
                    <xsd:enumeration value="Organisation et fonctionnement"/>
                    <xsd:enumeration value="Panneaux de chantier"/>
                    <xsd:enumeration value="Parapheur électronique"/>
                    <xsd:enumeration value="Paye"/>
                    <xsd:enumeration value="PEP"/>
                    <xsd:enumeration value="Plomb-Amiante"/>
                    <xsd:enumeration value="Présentation de l'Oppic"/>
                    <xsd:enumeration value="Rapport exé"/>
                    <xsd:enumeration value="Réception"/>
                    <xsd:enumeration value="Recrutement"/>
                    <xsd:enumeration value="Règlement"/>
                    <xsd:enumeration value="Réseau des gestionnaires"/>
                    <xsd:enumeration value="Risque planning"/>
                    <xsd:enumeration value="Santé, sécurité au travail"/>
                    <xsd:enumeration value="Sécu incendie"/>
                    <xsd:enumeration value="Transport"/>
                    <xsd:enumeration value="Travail à distance"/>
                    <xsd:enumeration value="TT"/>
                    <xsd:enumeration value="Vadémécum"/>
                    <xsd:enumeration value="Tri des déchets"/>
                  </xsd:restriction>
                </xsd:simpleType>
              </xsd:element>
            </xsd:sequence>
          </xsd:extension>
        </xsd:complexContent>
      </xsd:complexType>
    </xsd:element>
    <xsd:element name="Juridique" ma:index="24" nillable="true" ma:displayName="Juridique" ma:format="Dropdown" ma:internalName="Juridique">
      <xsd:complexType>
        <xsd:complexContent>
          <xsd:extension base="dms:MultiChoice">
            <xsd:sequence>
              <xsd:element name="Value" maxOccurs="unbounded" minOccurs="0" nillable="true">
                <xsd:simpleType>
                  <xsd:restriction base="dms:Choice">
                    <xsd:enumeration value="Accords cadres DMAJ"/>
                    <xsd:enumeration value="Acte d'engagment"/>
                    <xsd:enumeration value="Analyses juridiques"/>
                    <xsd:enumeration value="Avenants"/>
                    <xsd:enumeration value="CCAP"/>
                    <xsd:enumeration value="Courriers"/>
                    <xsd:enumeration value="Décisions"/>
                    <xsd:enumeration value="Procès verbaux"/>
                    <xsd:enumeration value="Protocoles transactionnels"/>
                    <xsd:enumeration value="Rapport de présentation"/>
                    <xsd:enumeration value="Règlement de consultation"/>
                    <xsd:enumeration value="Veille"/>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c4eab-87ce-45d0-aada-16226b0b583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60e772-c9d4-401f-9328-e8d193829a42}" ma:internalName="TaxCatchAll" ma:showField="CatchAllData" ma:web="8d6c4eab-87ce-45d0-aada-16226b0b58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ources2 xmlns="bfc3a5c3-579b-4630-9636-b0fb901ea27e">
      <Value>SFI</Value>
      <Value>DMAJ</Value>
    </Sources2>
    <TaxCatchAll xmlns="8d6c4eab-87ce-45d0-aada-16226b0b5836" xsi:nil="true"/>
    <lcf76f155ced4ddcb4097134ff3c332f xmlns="bfc3a5c3-579b-4630-9636-b0fb901ea27e">
      <Terms xmlns="http://schemas.microsoft.com/office/infopath/2007/PartnerControls"/>
    </lcf76f155ced4ddcb4097134ff3c332f>
    <Domaine xmlns="bfc3a5c3-579b-4630-9636-b0fb901ea27e">
      <Value>Juridique</Value>
    </Domaine>
    <M_x00e9_tier xmlns="bfc3a5c3-579b-4630-9636-b0fb901ea27e" xsi:nil="true"/>
    <Nature xmlns="bfc3a5c3-579b-4630-9636-b0fb901ea27e">
      <Value>Modèles</Value>
    </Nature>
    <Juridique xmlns="bfc3a5c3-579b-4630-9636-b0fb901ea27e" xsi:nil="true"/>
  </documentManagement>
</p:properties>
</file>

<file path=customXml/itemProps1.xml><?xml version="1.0" encoding="utf-8"?>
<ds:datastoreItem xmlns:ds="http://schemas.openxmlformats.org/officeDocument/2006/customXml" ds:itemID="{EB5CC194-765A-4476-B1B7-8A8AB2A73D11}">
  <ds:schemaRefs>
    <ds:schemaRef ds:uri="http://schemas.microsoft.com/sharepoint/v3/contenttype/forms"/>
  </ds:schemaRefs>
</ds:datastoreItem>
</file>

<file path=customXml/itemProps2.xml><?xml version="1.0" encoding="utf-8"?>
<ds:datastoreItem xmlns:ds="http://schemas.openxmlformats.org/officeDocument/2006/customXml" ds:itemID="{549E5B92-1F50-48AD-AB29-9ABF620D0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3a5c3-579b-4630-9636-b0fb901ea27e"/>
    <ds:schemaRef ds:uri="8d6c4eab-87ce-45d0-aada-16226b0b5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15BF77-9AAF-4F0E-9FB8-9699455937F3}">
  <ds:schemaRef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www.w3.org/XML/1998/namespace"/>
    <ds:schemaRef ds:uri="http://purl.org/dc/terms/"/>
    <ds:schemaRef ds:uri="http://purl.org/dc/elements/1.1/"/>
    <ds:schemaRef ds:uri="bfc3a5c3-579b-4630-9636-b0fb901ea27e"/>
    <ds:schemaRef ds:uri="http://schemas.microsoft.com/office/infopath/2007/PartnerControls"/>
    <ds:schemaRef ds:uri="8d6c4eab-87ce-45d0-aada-16226b0b5836"/>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2161</Words>
  <Characters>11891</Characters>
  <Application>Microsoft Office Word</Application>
  <DocSecurity>4</DocSecurity>
  <Lines>99</Lines>
  <Paragraphs>28</Paragraphs>
  <ScaleCrop>false</ScaleCrop>
  <Company/>
  <LinksUpToDate>false</LinksUpToDate>
  <CharactersWithSpaces>14024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EDIFLEX</dc:title>
  <dc:creator>c.delie</dc:creator>
  <cp:lastModifiedBy>Renault Frédéric</cp:lastModifiedBy>
  <cp:revision>2</cp:revision>
  <dcterms:created xsi:type="dcterms:W3CDTF">2025-07-18T10:01:00Z</dcterms:created>
  <dcterms:modified xsi:type="dcterms:W3CDTF">2025-07-18T10:01:00Z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2025-04-16T00:00:00Z</vt:filetime>
  </property>
  <property fmtid="{D5CDD505-2E9C-101B-9397-08002B2CF9AE}" pid="3" name="Creator">
    <vt:lpwstr>PDFCreator Version 1.7.0</vt:lpwstr>
  </property>
  <property fmtid="{D5CDD505-2E9C-101B-9397-08002B2CF9AE}" pid="4" name="LastSaved">
    <vt:filetime>2025-04-16T00:00:00Z</vt:filetime>
  </property>
  <property fmtid="{D5CDD505-2E9C-101B-9397-08002B2CF9AE}" pid="5" name="Producer">
    <vt:lpwstr>GPL Ghostscript 9.07</vt:lpwstr>
  </property>
  <property fmtid="{D5CDD505-2E9C-101B-9397-08002B2CF9AE}" pid="6" name="ContentTypeId">
    <vt:lpwstr>0x0101009E40A44FBB26B34B9FA06F8EAFD815E6</vt:lpwstr>
  </property>
</Properties>
</file>